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BF9B9" w14:textId="77777777" w:rsidR="00974DDD" w:rsidRDefault="00974DDD" w:rsidP="003F1E75">
      <w:pPr>
        <w:pStyle w:val="Heading1"/>
        <w:spacing w:after="60"/>
        <w:rPr>
          <w:sz w:val="28"/>
        </w:rPr>
      </w:pPr>
    </w:p>
    <w:p w14:paraId="70C81CA6" w14:textId="77777777" w:rsidR="00273DBC" w:rsidRDefault="00273DBC" w:rsidP="003F1E75">
      <w:pPr>
        <w:pStyle w:val="Heading1"/>
        <w:spacing w:after="60"/>
        <w:rPr>
          <w:sz w:val="28"/>
        </w:rPr>
      </w:pPr>
      <w:r w:rsidRPr="00AE03CE">
        <w:rPr>
          <w:sz w:val="28"/>
        </w:rPr>
        <w:t>Erosion and Sediment Control</w:t>
      </w:r>
      <w:r w:rsidR="00041081" w:rsidRPr="00AE03CE">
        <w:rPr>
          <w:sz w:val="28"/>
        </w:rPr>
        <w:t xml:space="preserve"> (E&amp;S)</w:t>
      </w:r>
      <w:r w:rsidRPr="00AE03CE">
        <w:rPr>
          <w:sz w:val="28"/>
        </w:rPr>
        <w:t xml:space="preserve"> Plan</w:t>
      </w:r>
      <w:r w:rsidR="00041081" w:rsidRPr="00AE03CE">
        <w:rPr>
          <w:sz w:val="28"/>
        </w:rPr>
        <w:t xml:space="preserve"> Template</w:t>
      </w:r>
      <w:r w:rsidRPr="00AE03CE">
        <w:rPr>
          <w:sz w:val="28"/>
        </w:rPr>
        <w:t xml:space="preserve"> for a Timber Harvesting Operation</w:t>
      </w:r>
    </w:p>
    <w:p w14:paraId="4800029E" w14:textId="77777777" w:rsidR="00974DDD" w:rsidRPr="00974DDD" w:rsidRDefault="00974DDD" w:rsidP="00974DDD"/>
    <w:p w14:paraId="43713A0B" w14:textId="77777777" w:rsidR="0042095A" w:rsidRPr="00AE03CE" w:rsidRDefault="0042095A" w:rsidP="004B54BF">
      <w:pPr>
        <w:tabs>
          <w:tab w:val="right" w:pos="6480"/>
          <w:tab w:val="left" w:pos="7200"/>
          <w:tab w:val="right" w:pos="10710"/>
        </w:tabs>
        <w:jc w:val="both"/>
        <w:rPr>
          <w:rFonts w:ascii="Arial" w:hAnsi="Arial" w:cs="Arial"/>
          <w:sz w:val="22"/>
          <w:szCs w:val="22"/>
        </w:rPr>
      </w:pPr>
      <w:r w:rsidRPr="00AE03CE">
        <w:rPr>
          <w:rFonts w:ascii="Arial" w:hAnsi="Arial" w:cs="Arial"/>
          <w:sz w:val="22"/>
          <w:szCs w:val="22"/>
        </w:rPr>
        <w:t xml:space="preserve">This </w:t>
      </w:r>
      <w:r w:rsidR="00041081" w:rsidRPr="00AE03CE">
        <w:rPr>
          <w:rFonts w:ascii="Arial" w:hAnsi="Arial" w:cs="Arial"/>
          <w:sz w:val="22"/>
          <w:szCs w:val="22"/>
        </w:rPr>
        <w:t xml:space="preserve">E&amp;S </w:t>
      </w:r>
      <w:r w:rsidR="00034A59" w:rsidRPr="00AE03CE">
        <w:rPr>
          <w:rFonts w:ascii="Arial" w:hAnsi="Arial" w:cs="Arial"/>
          <w:sz w:val="22"/>
          <w:szCs w:val="22"/>
        </w:rPr>
        <w:t>P</w:t>
      </w:r>
      <w:r w:rsidRPr="00AE03CE">
        <w:rPr>
          <w:rFonts w:ascii="Arial" w:hAnsi="Arial" w:cs="Arial"/>
          <w:sz w:val="22"/>
          <w:szCs w:val="22"/>
        </w:rPr>
        <w:t>lan</w:t>
      </w:r>
      <w:r w:rsidR="00041081" w:rsidRPr="00AE03CE">
        <w:rPr>
          <w:rFonts w:ascii="Arial" w:hAnsi="Arial" w:cs="Arial"/>
          <w:sz w:val="22"/>
          <w:szCs w:val="22"/>
        </w:rPr>
        <w:t xml:space="preserve"> template</w:t>
      </w:r>
      <w:r w:rsidRPr="00AE03CE">
        <w:rPr>
          <w:rFonts w:ascii="Arial" w:hAnsi="Arial" w:cs="Arial"/>
          <w:sz w:val="22"/>
          <w:szCs w:val="22"/>
        </w:rPr>
        <w:t xml:space="preserve"> only applies to timber harvest activities, as defined by </w:t>
      </w:r>
      <w:r w:rsidR="003F1E75" w:rsidRPr="00AE03CE">
        <w:rPr>
          <w:rFonts w:ascii="Arial" w:hAnsi="Arial" w:cs="Arial"/>
          <w:sz w:val="22"/>
          <w:szCs w:val="22"/>
        </w:rPr>
        <w:t xml:space="preserve">25 </w:t>
      </w:r>
      <w:r w:rsidR="00BA249A" w:rsidRPr="00AE03CE">
        <w:rPr>
          <w:rFonts w:ascii="Arial" w:hAnsi="Arial" w:cs="Arial"/>
          <w:sz w:val="22"/>
          <w:szCs w:val="22"/>
        </w:rPr>
        <w:t xml:space="preserve">Pa. Code </w:t>
      </w:r>
      <w:r w:rsidR="003F1E75" w:rsidRPr="00AE03CE">
        <w:rPr>
          <w:rFonts w:ascii="Arial" w:hAnsi="Arial" w:cs="Arial"/>
          <w:sz w:val="22"/>
          <w:szCs w:val="22"/>
        </w:rPr>
        <w:t>§</w:t>
      </w:r>
      <w:r w:rsidRPr="00AE03CE">
        <w:rPr>
          <w:rFonts w:ascii="Arial" w:hAnsi="Arial" w:cs="Arial"/>
          <w:sz w:val="22"/>
          <w:szCs w:val="22"/>
        </w:rPr>
        <w:t xml:space="preserve">102.1, which are not part of a larger development or conversion project. </w:t>
      </w:r>
      <w:r w:rsidR="00491C49" w:rsidRPr="00AE03CE">
        <w:rPr>
          <w:rFonts w:ascii="Arial" w:hAnsi="Arial" w:cs="Arial"/>
          <w:sz w:val="22"/>
          <w:szCs w:val="22"/>
        </w:rPr>
        <w:t xml:space="preserve"> </w:t>
      </w:r>
    </w:p>
    <w:p w14:paraId="69CC9F3F" w14:textId="77777777" w:rsidR="004B54BF" w:rsidRPr="00AE03CE" w:rsidRDefault="004B54BF" w:rsidP="004B54BF">
      <w:pPr>
        <w:tabs>
          <w:tab w:val="right" w:pos="6480"/>
          <w:tab w:val="left" w:pos="7200"/>
          <w:tab w:val="right" w:pos="10710"/>
        </w:tabs>
        <w:jc w:val="both"/>
        <w:rPr>
          <w:rFonts w:ascii="Arial" w:hAnsi="Arial" w:cs="Arial"/>
          <w:sz w:val="22"/>
          <w:szCs w:val="22"/>
        </w:rPr>
      </w:pPr>
    </w:p>
    <w:p w14:paraId="6A061943" w14:textId="77777777" w:rsidR="00273DBC" w:rsidRPr="00AE03CE" w:rsidRDefault="00273DBC" w:rsidP="003B5DE3">
      <w:pPr>
        <w:tabs>
          <w:tab w:val="left" w:pos="7200"/>
          <w:tab w:val="right" w:pos="10710"/>
        </w:tabs>
        <w:ind w:left="720" w:hanging="720"/>
        <w:rPr>
          <w:rFonts w:ascii="Arial" w:hAnsi="Arial" w:cs="Arial"/>
          <w:sz w:val="22"/>
          <w:szCs w:val="22"/>
          <w:u w:val="single"/>
        </w:rPr>
      </w:pPr>
      <w:r w:rsidRPr="00AE03CE">
        <w:rPr>
          <w:rFonts w:ascii="Arial" w:hAnsi="Arial" w:cs="Arial"/>
          <w:b/>
          <w:bCs/>
          <w:sz w:val="22"/>
          <w:szCs w:val="22"/>
        </w:rPr>
        <w:t>1.</w:t>
      </w:r>
      <w:r w:rsidRPr="00AE03CE">
        <w:rPr>
          <w:rFonts w:ascii="Arial" w:hAnsi="Arial" w:cs="Arial"/>
          <w:b/>
          <w:bCs/>
          <w:sz w:val="22"/>
          <w:szCs w:val="22"/>
        </w:rPr>
        <w:tab/>
        <w:t>GENERAL INFORMATION</w:t>
      </w:r>
      <w:r w:rsidRPr="00AE03CE">
        <w:rPr>
          <w:rFonts w:ascii="Arial" w:hAnsi="Arial" w:cs="Arial"/>
          <w:b/>
          <w:bCs/>
          <w:sz w:val="22"/>
          <w:szCs w:val="22"/>
        </w:rPr>
        <w:tab/>
      </w:r>
      <w:r w:rsidRPr="00AE03CE">
        <w:rPr>
          <w:rFonts w:ascii="Arial" w:hAnsi="Arial" w:cs="Arial"/>
          <w:sz w:val="22"/>
          <w:szCs w:val="22"/>
          <w:u w:val="single"/>
        </w:rPr>
        <w:fldChar w:fldCharType="begin">
          <w:ffData>
            <w:name w:val="Text1"/>
            <w:enabled/>
            <w:calcOnExit w:val="0"/>
            <w:statusText w:type="text" w:val="Enter Date"/>
            <w:textInput/>
          </w:ffData>
        </w:fldChar>
      </w:r>
      <w:bookmarkStart w:id="0" w:name="Text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0"/>
      <w:r w:rsidRPr="00AE03CE">
        <w:rPr>
          <w:rFonts w:ascii="Arial" w:hAnsi="Arial" w:cs="Arial"/>
          <w:sz w:val="22"/>
          <w:szCs w:val="22"/>
          <w:u w:val="single"/>
        </w:rPr>
        <w:tab/>
      </w:r>
    </w:p>
    <w:p w14:paraId="07041654" w14:textId="77777777" w:rsidR="00273DBC" w:rsidRPr="00AE03CE" w:rsidRDefault="00273DBC" w:rsidP="004B54BF">
      <w:pPr>
        <w:pStyle w:val="Heading8"/>
        <w:spacing w:after="0"/>
        <w:rPr>
          <w:sz w:val="22"/>
          <w:szCs w:val="22"/>
          <w:u w:val="single"/>
        </w:rPr>
      </w:pPr>
      <w:r w:rsidRPr="00AE03CE">
        <w:rPr>
          <w:sz w:val="22"/>
          <w:szCs w:val="22"/>
        </w:rPr>
        <w:tab/>
      </w:r>
      <w:r w:rsidRPr="00AE03CE">
        <w:rPr>
          <w:sz w:val="22"/>
          <w:szCs w:val="22"/>
        </w:rPr>
        <w:tab/>
        <w:t>Date</w:t>
      </w:r>
    </w:p>
    <w:p w14:paraId="42D95913" w14:textId="77777777" w:rsidR="00273DBC" w:rsidRPr="00AE03CE" w:rsidRDefault="00273DBC" w:rsidP="004B54BF">
      <w:pPr>
        <w:tabs>
          <w:tab w:val="right" w:pos="6480"/>
          <w:tab w:val="left" w:pos="7200"/>
          <w:tab w:val="right" w:pos="10710"/>
        </w:tabs>
        <w:ind w:left="360" w:hanging="360"/>
        <w:rPr>
          <w:rFonts w:ascii="Arial" w:hAnsi="Arial" w:cs="Arial"/>
          <w:sz w:val="22"/>
          <w:szCs w:val="22"/>
        </w:rPr>
      </w:pPr>
      <w:r w:rsidRPr="00AE03CE">
        <w:rPr>
          <w:rFonts w:ascii="Arial" w:hAnsi="Arial" w:cs="Arial"/>
          <w:sz w:val="22"/>
          <w:szCs w:val="22"/>
        </w:rPr>
        <w:t>A.</w:t>
      </w:r>
      <w:r w:rsidRPr="00AE03CE">
        <w:rPr>
          <w:rFonts w:ascii="Arial" w:hAnsi="Arial" w:cs="Arial"/>
          <w:sz w:val="22"/>
          <w:szCs w:val="22"/>
        </w:rPr>
        <w:tab/>
        <w:t xml:space="preserve">Location </w:t>
      </w:r>
      <w:r w:rsidRPr="00AE03CE">
        <w:rPr>
          <w:rFonts w:ascii="Arial" w:hAnsi="Arial" w:cs="Arial"/>
          <w:sz w:val="22"/>
          <w:szCs w:val="22"/>
          <w:u w:val="single"/>
        </w:rPr>
        <w:fldChar w:fldCharType="begin">
          <w:ffData>
            <w:name w:val="Text2"/>
            <w:enabled/>
            <w:calcOnExit w:val="0"/>
            <w:statusText w:type="text" w:val="Enter Location"/>
            <w:textInput/>
          </w:ffData>
        </w:fldChar>
      </w:r>
      <w:bookmarkStart w:id="1" w:name="Text2"/>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fldChar w:fldCharType="begin">
          <w:ffData>
            <w:name w:val="Text3"/>
            <w:enabled/>
            <w:calcOnExit w:val="0"/>
            <w:statusText w:type="text" w:val="Enter County"/>
            <w:textInput/>
          </w:ffData>
        </w:fldChar>
      </w:r>
      <w:bookmarkStart w:id="2" w:name="Text3"/>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2"/>
      <w:r w:rsidRPr="00AE03CE">
        <w:rPr>
          <w:rFonts w:ascii="Arial" w:hAnsi="Arial" w:cs="Arial"/>
          <w:sz w:val="22"/>
          <w:szCs w:val="22"/>
          <w:u w:val="single"/>
        </w:rPr>
        <w:tab/>
      </w:r>
    </w:p>
    <w:p w14:paraId="273B0F76" w14:textId="77777777"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Municipality</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County</w:t>
      </w:r>
    </w:p>
    <w:p w14:paraId="1FCCE861" w14:textId="77777777" w:rsidR="00273DBC" w:rsidRPr="00AE03CE" w:rsidRDefault="00273DBC" w:rsidP="004B54BF">
      <w:pPr>
        <w:tabs>
          <w:tab w:val="right" w:pos="3240"/>
          <w:tab w:val="left" w:pos="7200"/>
          <w:tab w:val="right" w:pos="10710"/>
        </w:tabs>
        <w:ind w:left="360" w:hanging="360"/>
        <w:rPr>
          <w:rFonts w:ascii="Arial" w:hAnsi="Arial" w:cs="Arial"/>
          <w:sz w:val="22"/>
          <w:szCs w:val="22"/>
        </w:rPr>
      </w:pPr>
      <w:r w:rsidRPr="00AE03CE">
        <w:rPr>
          <w:rFonts w:ascii="Arial" w:hAnsi="Arial" w:cs="Arial"/>
          <w:sz w:val="22"/>
          <w:szCs w:val="22"/>
        </w:rPr>
        <w:t>B.</w:t>
      </w:r>
      <w:r w:rsidRPr="00AE03CE">
        <w:rPr>
          <w:rFonts w:ascii="Arial" w:hAnsi="Arial" w:cs="Arial"/>
          <w:sz w:val="22"/>
          <w:szCs w:val="22"/>
        </w:rPr>
        <w:tab/>
        <w:t xml:space="preserve">Timber sale area = </w:t>
      </w:r>
      <w:r w:rsidRPr="00AE03CE">
        <w:rPr>
          <w:rFonts w:ascii="Arial" w:hAnsi="Arial" w:cs="Arial"/>
          <w:sz w:val="22"/>
          <w:szCs w:val="22"/>
          <w:u w:val="single"/>
        </w:rPr>
        <w:fldChar w:fldCharType="begin">
          <w:ffData>
            <w:name w:val="Text4"/>
            <w:enabled/>
            <w:calcOnExit w:val="0"/>
            <w:statusText w:type="text" w:val="Enter number of acres"/>
            <w:textInput/>
          </w:ffData>
        </w:fldChar>
      </w:r>
      <w:bookmarkStart w:id="3" w:name="Text4"/>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
      <w:r w:rsidRPr="00AE03CE">
        <w:rPr>
          <w:rFonts w:ascii="Arial" w:hAnsi="Arial" w:cs="Arial"/>
          <w:sz w:val="22"/>
          <w:szCs w:val="22"/>
          <w:u w:val="single"/>
        </w:rPr>
        <w:tab/>
      </w:r>
      <w:r w:rsidRPr="00AE03CE">
        <w:rPr>
          <w:rFonts w:ascii="Arial" w:hAnsi="Arial" w:cs="Arial"/>
          <w:sz w:val="22"/>
          <w:szCs w:val="22"/>
        </w:rPr>
        <w:t xml:space="preserve"> acres</w:t>
      </w:r>
    </w:p>
    <w:p w14:paraId="12FB81CB" w14:textId="77777777" w:rsidR="00273DBC" w:rsidRPr="00AE03CE" w:rsidRDefault="00273DBC" w:rsidP="004B54BF">
      <w:pPr>
        <w:tabs>
          <w:tab w:val="right" w:pos="3240"/>
          <w:tab w:val="left" w:pos="7200"/>
          <w:tab w:val="right" w:pos="10710"/>
        </w:tabs>
        <w:ind w:left="540" w:hanging="540"/>
        <w:rPr>
          <w:rFonts w:ascii="Arial" w:hAnsi="Arial" w:cs="Arial"/>
          <w:sz w:val="22"/>
          <w:szCs w:val="22"/>
        </w:rPr>
      </w:pPr>
    </w:p>
    <w:p w14:paraId="55AF1732" w14:textId="77777777" w:rsidR="00273DBC" w:rsidRPr="00AE03CE"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AE03CE">
        <w:rPr>
          <w:rFonts w:ascii="Arial" w:hAnsi="Arial" w:cs="Arial"/>
          <w:sz w:val="22"/>
          <w:szCs w:val="22"/>
        </w:rPr>
        <w:t>C.</w:t>
      </w:r>
      <w:r w:rsidRPr="00AE03CE">
        <w:rPr>
          <w:rFonts w:ascii="Arial" w:hAnsi="Arial" w:cs="Arial"/>
          <w:sz w:val="22"/>
          <w:szCs w:val="22"/>
        </w:rPr>
        <w:tab/>
        <w:t>Landowner</w:t>
      </w:r>
      <w:r w:rsidR="00DD50F1" w:rsidRPr="00AE03CE">
        <w:rPr>
          <w:rFonts w:ascii="Arial" w:hAnsi="Arial" w:cs="Arial"/>
          <w:sz w:val="22"/>
          <w:szCs w:val="22"/>
        </w:rPr>
        <w:t>/Agent</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5"/>
            <w:enabled/>
            <w:calcOnExit w:val="0"/>
            <w:statusText w:type="text" w:val="Enter landowner name"/>
            <w:textInput/>
          </w:ffData>
        </w:fldChar>
      </w:r>
      <w:bookmarkStart w:id="4" w:name="Text5"/>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4"/>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bookmarkStart w:id="5" w:name="Text6"/>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5"/>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bookmarkStart w:id="6" w:name="Text7"/>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6"/>
      <w:r w:rsidRPr="00AE03CE">
        <w:rPr>
          <w:rFonts w:ascii="Arial" w:hAnsi="Arial" w:cs="Arial"/>
          <w:sz w:val="22"/>
          <w:szCs w:val="22"/>
          <w:u w:val="single"/>
        </w:rPr>
        <w:tab/>
      </w:r>
    </w:p>
    <w:p w14:paraId="3919B9D3" w14:textId="77777777"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14:paraId="2AFA9345" w14:textId="77777777"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bookmarkStart w:id="7" w:name="Text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7"/>
      <w:r w:rsidRPr="00AE03CE">
        <w:rPr>
          <w:rFonts w:ascii="Arial" w:hAnsi="Arial" w:cs="Arial"/>
          <w:sz w:val="22"/>
          <w:szCs w:val="22"/>
          <w:u w:val="single"/>
        </w:rPr>
        <w:tab/>
      </w:r>
    </w:p>
    <w:p w14:paraId="69F079B5" w14:textId="77777777"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14:paraId="497A0512" w14:textId="77777777"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9"/>
            <w:enabled/>
            <w:calcOnExit w:val="0"/>
            <w:statusText w:type="text" w:val="Enter city"/>
            <w:textInput/>
          </w:ffData>
        </w:fldChar>
      </w:r>
      <w:bookmarkStart w:id="8" w:name="Text9"/>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8"/>
      <w:r w:rsidRPr="00AE03CE">
        <w:rPr>
          <w:rFonts w:ascii="Arial" w:hAnsi="Arial" w:cs="Arial"/>
          <w:sz w:val="22"/>
          <w:szCs w:val="22"/>
          <w:u w:val="single"/>
        </w:rPr>
        <w:tab/>
      </w:r>
      <w:r w:rsidRPr="00AE03CE">
        <w:rPr>
          <w:rFonts w:ascii="Arial" w:hAnsi="Arial" w:cs="Arial"/>
          <w:sz w:val="22"/>
          <w:szCs w:val="22"/>
          <w:u w:val="single"/>
        </w:rPr>
        <w:fldChar w:fldCharType="begin">
          <w:ffData>
            <w:name w:val="Text70"/>
            <w:enabled/>
            <w:calcOnExit w:val="0"/>
            <w:statusText w:type="text" w:val="Enter State"/>
            <w:textInput/>
          </w:ffData>
        </w:fldChar>
      </w:r>
      <w:bookmarkStart w:id="9" w:name="Text7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9"/>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bookmarkStart w:id="10" w:name="Text1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0"/>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14:paraId="69216817" w14:textId="77777777"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Landowner</w:t>
      </w:r>
      <w:r w:rsidR="00B74C75" w:rsidRPr="00AE03CE">
        <w:rPr>
          <w:rFonts w:ascii="Arial" w:hAnsi="Arial" w:cs="Arial"/>
          <w:sz w:val="22"/>
          <w:szCs w:val="22"/>
        </w:rPr>
        <w:t>/Agent</w:t>
      </w:r>
    </w:p>
    <w:p w14:paraId="41A3316B" w14:textId="77777777" w:rsidR="00273DBC" w:rsidRPr="00AE03CE"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14:paraId="2CABA166" w14:textId="77777777" w:rsidR="00273DBC" w:rsidRPr="00AE03CE" w:rsidRDefault="00273DBC" w:rsidP="004B54BF">
      <w:pPr>
        <w:ind w:left="360" w:hanging="360"/>
        <w:rPr>
          <w:rFonts w:ascii="Arial" w:hAnsi="Arial" w:cs="Arial"/>
          <w:sz w:val="22"/>
          <w:szCs w:val="22"/>
        </w:rPr>
      </w:pPr>
      <w:r w:rsidRPr="00AE03CE">
        <w:rPr>
          <w:rFonts w:ascii="Arial" w:hAnsi="Arial" w:cs="Arial"/>
          <w:sz w:val="22"/>
          <w:szCs w:val="22"/>
        </w:rPr>
        <w:t>D.</w:t>
      </w:r>
      <w:r w:rsidRPr="00AE03CE">
        <w:rPr>
          <w:rFonts w:ascii="Arial" w:hAnsi="Arial" w:cs="Arial"/>
          <w:sz w:val="22"/>
          <w:szCs w:val="22"/>
        </w:rPr>
        <w:tab/>
        <w:t xml:space="preserve">Person(s) responsible for construction and maintenance of erosion and sediment control BMPs during </w:t>
      </w:r>
      <w:r w:rsidR="009F33C9" w:rsidRPr="00AE03CE">
        <w:rPr>
          <w:rFonts w:ascii="Arial" w:hAnsi="Arial" w:cs="Arial"/>
          <w:sz w:val="22"/>
          <w:szCs w:val="22"/>
        </w:rPr>
        <w:t xml:space="preserve">and after </w:t>
      </w:r>
      <w:r w:rsidRPr="00AE03CE">
        <w:rPr>
          <w:rFonts w:ascii="Arial" w:hAnsi="Arial" w:cs="Arial"/>
          <w:sz w:val="22"/>
          <w:szCs w:val="22"/>
        </w:rPr>
        <w:t>earth disturbance activities.</w:t>
      </w:r>
    </w:p>
    <w:p w14:paraId="4F5BA37D" w14:textId="77777777" w:rsidR="00273DBC" w:rsidRPr="00AE03CE" w:rsidRDefault="00273DBC" w:rsidP="004B54BF">
      <w:pPr>
        <w:ind w:left="360" w:hanging="360"/>
        <w:rPr>
          <w:rFonts w:ascii="Arial" w:hAnsi="Arial" w:cs="Arial"/>
          <w:sz w:val="22"/>
          <w:szCs w:val="22"/>
        </w:rPr>
      </w:pPr>
      <w:r w:rsidRPr="00AE03CE">
        <w:rPr>
          <w:rFonts w:ascii="Arial" w:hAnsi="Arial" w:cs="Arial"/>
          <w:sz w:val="22"/>
          <w:szCs w:val="22"/>
        </w:rPr>
        <w:tab/>
        <w:t>(NOTE:  If duties are assigned to more than one party, list all others under Section 12 of this plan.)</w:t>
      </w:r>
    </w:p>
    <w:p w14:paraId="099BDFA9" w14:textId="77777777" w:rsidR="00273DBC" w:rsidRPr="00AE03CE" w:rsidRDefault="00273DBC" w:rsidP="004B54BF">
      <w:pPr>
        <w:ind w:left="547" w:hanging="547"/>
        <w:rPr>
          <w:rFonts w:ascii="Arial" w:hAnsi="Arial" w:cs="Arial"/>
          <w:sz w:val="22"/>
          <w:szCs w:val="22"/>
        </w:rPr>
      </w:pPr>
    </w:p>
    <w:p w14:paraId="3BE0036D" w14:textId="77777777" w:rsidR="00273DBC" w:rsidRPr="00AE03CE" w:rsidRDefault="00273DBC" w:rsidP="004B54BF">
      <w:pPr>
        <w:tabs>
          <w:tab w:val="right" w:pos="6480"/>
          <w:tab w:val="left" w:pos="7200"/>
          <w:tab w:val="left" w:pos="936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bookmarkStart w:id="11" w:name="Text1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1"/>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p>
    <w:p w14:paraId="1BF04CCF" w14:textId="77777777"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14:paraId="6CBF5D5D" w14:textId="77777777"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14:paraId="046DB386" w14:textId="77777777"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14:paraId="7F8CBD2B" w14:textId="77777777"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bookmarkStart w:id="12" w:name="Text7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2"/>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14:paraId="5542223E" w14:textId="77777777"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person(s) responsible</w:t>
      </w:r>
    </w:p>
    <w:p w14:paraId="652875AB" w14:textId="77777777"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14:paraId="5C371675" w14:textId="77777777"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AE03CE">
        <w:rPr>
          <w:rFonts w:ascii="Arial" w:hAnsi="Arial" w:cs="Arial"/>
          <w:sz w:val="22"/>
          <w:szCs w:val="22"/>
        </w:rPr>
        <w:t>E.</w:t>
      </w:r>
      <w:r w:rsidRPr="00AE03CE">
        <w:rPr>
          <w:rFonts w:ascii="Arial" w:hAnsi="Arial" w:cs="Arial"/>
          <w:sz w:val="22"/>
          <w:szCs w:val="22"/>
        </w:rPr>
        <w:tab/>
        <w:t>Erosion and Sediment Control Plan prepared by:</w:t>
      </w:r>
    </w:p>
    <w:p w14:paraId="48657194" w14:textId="77777777"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14:paraId="76C303E5" w14:textId="77777777" w:rsidR="00273DBC" w:rsidRPr="00AE03CE" w:rsidRDefault="00273DBC" w:rsidP="004B54BF">
      <w:pPr>
        <w:tabs>
          <w:tab w:val="right" w:pos="6480"/>
          <w:tab w:val="left" w:pos="7200"/>
          <w:tab w:val="right" w:pos="10710"/>
        </w:tabs>
        <w:rPr>
          <w:rFonts w:ascii="Arial" w:hAnsi="Arial" w:cs="Arial"/>
          <w:sz w:val="22"/>
          <w:szCs w:val="22"/>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t xml:space="preserve">Phone </w:t>
      </w:r>
      <w:r w:rsidR="003972A4">
        <w:rPr>
          <w:rFonts w:ascii="Arial" w:hAnsi="Arial" w:cs="Arial"/>
          <w:sz w:val="22"/>
          <w:szCs w:val="22"/>
          <w:u w:val="single"/>
        </w:rPr>
        <w:fldChar w:fldCharType="begin">
          <w:ffData>
            <w:name w:val="Text18"/>
            <w:enabled/>
            <w:calcOnExit w:val="0"/>
            <w:statusText w:type="text" w:val="Enter phone number + Area Code"/>
            <w:textInput/>
          </w:ffData>
        </w:fldChar>
      </w:r>
      <w:bookmarkStart w:id="13" w:name="Text18"/>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13"/>
      <w:r w:rsidRPr="00AE03CE">
        <w:rPr>
          <w:rFonts w:ascii="Arial" w:hAnsi="Arial" w:cs="Arial"/>
          <w:sz w:val="22"/>
          <w:szCs w:val="22"/>
          <w:u w:val="single"/>
        </w:rPr>
        <w:tab/>
      </w:r>
    </w:p>
    <w:p w14:paraId="32794CD2" w14:textId="77777777"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p>
    <w:p w14:paraId="7284EC07" w14:textId="77777777" w:rsidR="00273DBC" w:rsidRPr="00AE03CE" w:rsidRDefault="00273DBC" w:rsidP="004B54BF">
      <w:pPr>
        <w:tabs>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14:paraId="705FBD47" w14:textId="77777777" w:rsidR="00273DBC" w:rsidRPr="00AE03CE"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rPr>
        <w:tab/>
        <w:t>Street Address</w:t>
      </w:r>
    </w:p>
    <w:p w14:paraId="23ED4CFF" w14:textId="77777777"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14:paraId="61AFA462" w14:textId="77777777" w:rsidR="00273DBC" w:rsidRPr="00AE03CE"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Plan Preparer</w:t>
      </w:r>
    </w:p>
    <w:p w14:paraId="2A4223F6" w14:textId="77777777" w:rsidR="00273DBC" w:rsidRPr="00AE03CE"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14:paraId="466A5E79" w14:textId="77777777" w:rsidR="00273DBC" w:rsidRPr="00AE03CE" w:rsidRDefault="00273DBC" w:rsidP="003B5DE3">
      <w:pPr>
        <w:tabs>
          <w:tab w:val="center" w:pos="3060"/>
          <w:tab w:val="right" w:pos="6480"/>
          <w:tab w:val="left" w:pos="7200"/>
          <w:tab w:val="center" w:pos="8820"/>
          <w:tab w:val="right" w:pos="10710"/>
        </w:tabs>
        <w:ind w:left="720" w:hanging="720"/>
        <w:rPr>
          <w:rFonts w:ascii="Arial" w:hAnsi="Arial" w:cs="Arial"/>
          <w:b/>
          <w:bCs/>
          <w:sz w:val="22"/>
          <w:szCs w:val="22"/>
        </w:rPr>
      </w:pPr>
      <w:r w:rsidRPr="00AE03CE">
        <w:rPr>
          <w:rFonts w:ascii="Arial" w:hAnsi="Arial" w:cs="Arial"/>
          <w:b/>
          <w:bCs/>
          <w:sz w:val="22"/>
          <w:szCs w:val="22"/>
        </w:rPr>
        <w:t>2.</w:t>
      </w:r>
      <w:r w:rsidRPr="00AE03CE">
        <w:rPr>
          <w:rFonts w:ascii="Arial" w:hAnsi="Arial" w:cs="Arial"/>
          <w:b/>
          <w:bCs/>
          <w:sz w:val="22"/>
          <w:szCs w:val="22"/>
        </w:rPr>
        <w:tab/>
        <w:t>TOPOGRAPHICAL MAP</w:t>
      </w:r>
    </w:p>
    <w:p w14:paraId="79B71415" w14:textId="77777777" w:rsidR="004B54BF" w:rsidRPr="00AE03CE" w:rsidRDefault="004B54BF" w:rsidP="004B54BF">
      <w:pPr>
        <w:jc w:val="both"/>
        <w:rPr>
          <w:rFonts w:ascii="Arial" w:hAnsi="Arial" w:cs="Arial"/>
          <w:sz w:val="22"/>
          <w:szCs w:val="22"/>
        </w:rPr>
      </w:pPr>
    </w:p>
    <w:p w14:paraId="7F8A5872" w14:textId="77777777" w:rsidR="00273DBC" w:rsidRPr="00AE03CE" w:rsidRDefault="00273DBC" w:rsidP="004B54BF">
      <w:pPr>
        <w:jc w:val="both"/>
        <w:rPr>
          <w:rFonts w:ascii="Arial" w:hAnsi="Arial" w:cs="Arial"/>
          <w:sz w:val="22"/>
          <w:szCs w:val="22"/>
        </w:rPr>
      </w:pPr>
      <w:r w:rsidRPr="00AE03CE">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AE03CE">
        <w:rPr>
          <w:rFonts w:ascii="Arial" w:hAnsi="Arial" w:cs="Arial"/>
          <w:sz w:val="22"/>
          <w:szCs w:val="22"/>
        </w:rPr>
        <w:t xml:space="preserve"> </w:t>
      </w:r>
      <w:r w:rsidRPr="00AE03CE">
        <w:rPr>
          <w:rFonts w:ascii="Arial" w:hAnsi="Arial" w:cs="Arial"/>
          <w:sz w:val="22"/>
          <w:szCs w:val="22"/>
        </w:rPr>
        <w:t>The scale and north arrow must be plainly marked.  A complete legend of all symbols used on the map must also be included.</w:t>
      </w:r>
    </w:p>
    <w:p w14:paraId="79700020" w14:textId="77777777" w:rsidR="00273DBC" w:rsidRPr="00AE03CE" w:rsidRDefault="00273DBC" w:rsidP="004B54BF">
      <w:pPr>
        <w:jc w:val="both"/>
        <w:rPr>
          <w:rFonts w:ascii="Arial" w:hAnsi="Arial" w:cs="Arial"/>
          <w:sz w:val="22"/>
          <w:szCs w:val="22"/>
        </w:rPr>
      </w:pPr>
    </w:p>
    <w:p w14:paraId="58C1CF6C" w14:textId="77777777" w:rsidR="00273DBC" w:rsidRPr="00AE03CE" w:rsidRDefault="00273DBC" w:rsidP="003B5DE3">
      <w:pPr>
        <w:keepNext/>
        <w:keepLines/>
        <w:ind w:left="720" w:hanging="720"/>
        <w:jc w:val="both"/>
        <w:rPr>
          <w:rFonts w:ascii="Arial" w:hAnsi="Arial" w:cs="Arial"/>
          <w:b/>
          <w:bCs/>
          <w:sz w:val="22"/>
          <w:szCs w:val="22"/>
        </w:rPr>
      </w:pPr>
      <w:r w:rsidRPr="00AE03CE">
        <w:rPr>
          <w:rFonts w:ascii="Arial" w:hAnsi="Arial" w:cs="Arial"/>
          <w:b/>
          <w:bCs/>
          <w:sz w:val="22"/>
          <w:szCs w:val="22"/>
        </w:rPr>
        <w:lastRenderedPageBreak/>
        <w:t>3.</w:t>
      </w:r>
      <w:r w:rsidRPr="00AE03CE">
        <w:rPr>
          <w:rFonts w:ascii="Arial" w:hAnsi="Arial" w:cs="Arial"/>
          <w:b/>
          <w:bCs/>
          <w:sz w:val="22"/>
          <w:szCs w:val="22"/>
        </w:rPr>
        <w:tab/>
        <w:t>SOIL MAP</w:t>
      </w:r>
    </w:p>
    <w:p w14:paraId="1E3F4F8F" w14:textId="77777777" w:rsidR="004B54BF" w:rsidRPr="00AE03CE" w:rsidRDefault="004B54BF" w:rsidP="00AE03CE">
      <w:pPr>
        <w:pStyle w:val="BodyText"/>
        <w:keepLines/>
        <w:tabs>
          <w:tab w:val="clear" w:pos="5220"/>
          <w:tab w:val="clear" w:pos="6300"/>
          <w:tab w:val="clear" w:pos="7200"/>
        </w:tabs>
        <w:rPr>
          <w:sz w:val="22"/>
          <w:szCs w:val="22"/>
        </w:rPr>
      </w:pPr>
    </w:p>
    <w:p w14:paraId="7DDBD4F2" w14:textId="77777777" w:rsidR="00273DBC" w:rsidRPr="00AE03CE" w:rsidRDefault="00273DBC" w:rsidP="00AE03CE">
      <w:pPr>
        <w:pStyle w:val="BodyText"/>
        <w:keepLines/>
        <w:tabs>
          <w:tab w:val="clear" w:pos="5220"/>
          <w:tab w:val="clear" w:pos="6300"/>
          <w:tab w:val="clear" w:pos="7200"/>
        </w:tabs>
        <w:rPr>
          <w:sz w:val="22"/>
          <w:szCs w:val="22"/>
        </w:rPr>
      </w:pPr>
      <w:r w:rsidRPr="00AE03CE">
        <w:rPr>
          <w:sz w:val="22"/>
          <w:szCs w:val="22"/>
        </w:rPr>
        <w:t>Soils information is available in soil survey reports</w:t>
      </w:r>
      <w:r w:rsidR="00CD1332" w:rsidRPr="00AE03CE">
        <w:rPr>
          <w:sz w:val="22"/>
          <w:szCs w:val="22"/>
        </w:rPr>
        <w:t xml:space="preserve"> or online at </w:t>
      </w:r>
      <w:hyperlink r:id="rId8" w:history="1">
        <w:r w:rsidR="00CD1332" w:rsidRPr="00AE03CE">
          <w:rPr>
            <w:rStyle w:val="Hyperlink"/>
            <w:sz w:val="22"/>
            <w:szCs w:val="22"/>
          </w:rPr>
          <w:t>https://websoilsurvey.nrcs.usda.gov/app/</w:t>
        </w:r>
      </w:hyperlink>
      <w:r w:rsidR="00CD1332" w:rsidRPr="00AE03CE">
        <w:rPr>
          <w:sz w:val="22"/>
          <w:szCs w:val="22"/>
        </w:rPr>
        <w:t>.</w:t>
      </w:r>
      <w:r w:rsidR="00491C49" w:rsidRPr="00AE03CE">
        <w:rPr>
          <w:sz w:val="22"/>
          <w:szCs w:val="22"/>
        </w:rPr>
        <w:t xml:space="preserve"> </w:t>
      </w:r>
      <w:r w:rsidR="00CD1332" w:rsidRPr="00AE03CE">
        <w:rPr>
          <w:sz w:val="22"/>
          <w:szCs w:val="22"/>
        </w:rPr>
        <w:t xml:space="preserve"> For additional information, contact your local county conservation district office.</w:t>
      </w:r>
      <w:r w:rsidR="002E32BA" w:rsidRPr="00AE03CE">
        <w:rPr>
          <w:sz w:val="22"/>
          <w:szCs w:val="22"/>
        </w:rPr>
        <w:t xml:space="preserve"> </w:t>
      </w:r>
      <w:r w:rsidRPr="00AE03CE">
        <w:rPr>
          <w:sz w:val="22"/>
          <w:szCs w:val="22"/>
        </w:rPr>
        <w:t>The soils drainage classes must be examined to determine areas with the best drainage for the placement of haul roads and log landings, and to determine proper retirement treatments.</w:t>
      </w:r>
      <w:r w:rsidR="002E32BA" w:rsidRPr="00AE03CE">
        <w:rPr>
          <w:sz w:val="22"/>
          <w:szCs w:val="22"/>
        </w:rPr>
        <w:t xml:space="preserve"> </w:t>
      </w:r>
      <w:r w:rsidRPr="00AE03CE">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4"/>
        <w:gridCol w:w="269"/>
        <w:gridCol w:w="3898"/>
        <w:gridCol w:w="1074"/>
        <w:gridCol w:w="2052"/>
        <w:gridCol w:w="2055"/>
      </w:tblGrid>
      <w:tr w:rsidR="00D605A5" w:rsidRPr="00AE03CE" w14:paraId="0B7DF1F5" w14:textId="77777777" w:rsidTr="00D605A5">
        <w:trPr>
          <w:cantSplit/>
        </w:trPr>
        <w:tc>
          <w:tcPr>
            <w:tcW w:w="1350" w:type="dxa"/>
            <w:vMerge w:val="restart"/>
            <w:vAlign w:val="bottom"/>
          </w:tcPr>
          <w:p w14:paraId="75854A5C" w14:textId="77777777" w:rsidR="00D605A5" w:rsidRPr="00AE03CE" w:rsidRDefault="00D605A5" w:rsidP="00D605A5">
            <w:pPr>
              <w:pStyle w:val="Heading2"/>
              <w:rPr>
                <w:sz w:val="20"/>
                <w:szCs w:val="20"/>
              </w:rPr>
            </w:pPr>
            <w:r w:rsidRPr="00AE03CE">
              <w:rPr>
                <w:sz w:val="20"/>
                <w:szCs w:val="20"/>
              </w:rPr>
              <w:t>Map Symbols</w:t>
            </w:r>
          </w:p>
        </w:tc>
        <w:tc>
          <w:tcPr>
            <w:tcW w:w="270" w:type="dxa"/>
            <w:vMerge w:val="restart"/>
            <w:vAlign w:val="bottom"/>
          </w:tcPr>
          <w:p w14:paraId="1582B4C5" w14:textId="77777777" w:rsidR="00D605A5" w:rsidRPr="00AE03CE" w:rsidRDefault="00D605A5" w:rsidP="00D605A5">
            <w:pPr>
              <w:keepNext/>
              <w:jc w:val="center"/>
              <w:rPr>
                <w:rFonts w:ascii="Arial" w:hAnsi="Arial" w:cs="Arial"/>
                <w:b/>
                <w:bCs/>
                <w:sz w:val="20"/>
                <w:szCs w:val="20"/>
              </w:rPr>
            </w:pPr>
          </w:p>
        </w:tc>
        <w:tc>
          <w:tcPr>
            <w:tcW w:w="3960" w:type="dxa"/>
            <w:vMerge w:val="restart"/>
            <w:vAlign w:val="bottom"/>
          </w:tcPr>
          <w:p w14:paraId="525D9B18"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Soil Series</w:t>
            </w:r>
          </w:p>
        </w:tc>
        <w:tc>
          <w:tcPr>
            <w:tcW w:w="5220" w:type="dxa"/>
            <w:gridSpan w:val="3"/>
            <w:tcBorders>
              <w:bottom w:val="single" w:sz="4" w:space="0" w:color="auto"/>
            </w:tcBorders>
            <w:vAlign w:val="bottom"/>
          </w:tcPr>
          <w:p w14:paraId="6C13C407"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Limiting Characteristics</w:t>
            </w:r>
            <w:r w:rsidRPr="00AE03CE">
              <w:rPr>
                <w:rFonts w:ascii="Arial" w:hAnsi="Arial" w:cs="Arial"/>
                <w:b/>
                <w:bCs/>
                <w:sz w:val="20"/>
                <w:szCs w:val="20"/>
                <w:vertAlign w:val="superscript"/>
              </w:rPr>
              <w:t>1</w:t>
            </w:r>
          </w:p>
          <w:p w14:paraId="4D54385A"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That May Apply to Timber Harvesting Activities</w:t>
            </w:r>
          </w:p>
          <w:p w14:paraId="3302BF9E"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(Check as Appropriate)</w:t>
            </w:r>
          </w:p>
        </w:tc>
      </w:tr>
      <w:tr w:rsidR="00D605A5" w:rsidRPr="00AE03CE" w14:paraId="4C8D86D7" w14:textId="77777777" w:rsidTr="00D605A5">
        <w:trPr>
          <w:cantSplit/>
        </w:trPr>
        <w:tc>
          <w:tcPr>
            <w:tcW w:w="1350" w:type="dxa"/>
            <w:vMerge/>
            <w:vAlign w:val="bottom"/>
          </w:tcPr>
          <w:p w14:paraId="79B80A82" w14:textId="77777777" w:rsidR="00D605A5" w:rsidRPr="00AE03CE" w:rsidRDefault="00D605A5" w:rsidP="00D605A5">
            <w:pPr>
              <w:keepNext/>
              <w:jc w:val="both"/>
              <w:rPr>
                <w:rFonts w:ascii="Arial" w:hAnsi="Arial" w:cs="Arial"/>
                <w:b/>
                <w:bCs/>
                <w:sz w:val="20"/>
                <w:szCs w:val="20"/>
              </w:rPr>
            </w:pPr>
          </w:p>
        </w:tc>
        <w:tc>
          <w:tcPr>
            <w:tcW w:w="270" w:type="dxa"/>
            <w:vMerge/>
            <w:vAlign w:val="bottom"/>
          </w:tcPr>
          <w:p w14:paraId="24781A82" w14:textId="77777777" w:rsidR="00D605A5" w:rsidRPr="00AE03CE" w:rsidRDefault="00D605A5" w:rsidP="00D605A5">
            <w:pPr>
              <w:keepNext/>
              <w:jc w:val="both"/>
              <w:rPr>
                <w:rFonts w:ascii="Arial" w:hAnsi="Arial" w:cs="Arial"/>
                <w:b/>
                <w:bCs/>
                <w:sz w:val="20"/>
                <w:szCs w:val="20"/>
              </w:rPr>
            </w:pPr>
          </w:p>
        </w:tc>
        <w:tc>
          <w:tcPr>
            <w:tcW w:w="3960" w:type="dxa"/>
            <w:vMerge/>
            <w:vAlign w:val="bottom"/>
          </w:tcPr>
          <w:p w14:paraId="2E9DBBAE" w14:textId="77777777" w:rsidR="00D605A5" w:rsidRPr="00AE03C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14:paraId="7435BC81"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Erosion Hazards</w:t>
            </w:r>
            <w:r w:rsidRPr="00AE03CE">
              <w:rPr>
                <w:rFonts w:ascii="Arial" w:hAnsi="Arial" w:cs="Arial"/>
                <w:b/>
                <w:bCs/>
                <w:sz w:val="20"/>
                <w:szCs w:val="20"/>
                <w:vertAlign w:val="superscript"/>
              </w:rPr>
              <w:t>2</w:t>
            </w:r>
          </w:p>
        </w:tc>
      </w:tr>
      <w:tr w:rsidR="00D605A5" w:rsidRPr="00AE03CE" w14:paraId="4FF5CBA6" w14:textId="77777777" w:rsidTr="00D605A5">
        <w:trPr>
          <w:cantSplit/>
        </w:trPr>
        <w:tc>
          <w:tcPr>
            <w:tcW w:w="1350" w:type="dxa"/>
            <w:vMerge/>
            <w:vAlign w:val="bottom"/>
          </w:tcPr>
          <w:p w14:paraId="6C7AC82F" w14:textId="77777777" w:rsidR="00D605A5" w:rsidRPr="00AE03CE" w:rsidRDefault="00D605A5" w:rsidP="00D605A5">
            <w:pPr>
              <w:keepNext/>
              <w:jc w:val="both"/>
              <w:rPr>
                <w:rFonts w:ascii="Arial" w:hAnsi="Arial" w:cs="Arial"/>
                <w:b/>
                <w:bCs/>
                <w:sz w:val="20"/>
                <w:szCs w:val="20"/>
              </w:rPr>
            </w:pPr>
          </w:p>
        </w:tc>
        <w:tc>
          <w:tcPr>
            <w:tcW w:w="270" w:type="dxa"/>
            <w:vMerge/>
            <w:vAlign w:val="bottom"/>
          </w:tcPr>
          <w:p w14:paraId="3D5EAA5C" w14:textId="77777777" w:rsidR="00D605A5" w:rsidRPr="00AE03CE" w:rsidRDefault="00D605A5" w:rsidP="00D605A5">
            <w:pPr>
              <w:keepNext/>
              <w:jc w:val="both"/>
              <w:rPr>
                <w:rFonts w:ascii="Arial" w:hAnsi="Arial" w:cs="Arial"/>
                <w:b/>
                <w:bCs/>
                <w:sz w:val="20"/>
                <w:szCs w:val="20"/>
              </w:rPr>
            </w:pPr>
          </w:p>
        </w:tc>
        <w:tc>
          <w:tcPr>
            <w:tcW w:w="3960" w:type="dxa"/>
            <w:vMerge/>
            <w:vAlign w:val="bottom"/>
          </w:tcPr>
          <w:p w14:paraId="73BA6BDA" w14:textId="77777777" w:rsidR="00D605A5" w:rsidRPr="00AE03CE" w:rsidRDefault="00D605A5" w:rsidP="00D605A5">
            <w:pPr>
              <w:keepNext/>
              <w:jc w:val="both"/>
              <w:rPr>
                <w:rFonts w:ascii="Arial" w:hAnsi="Arial" w:cs="Arial"/>
                <w:b/>
                <w:bCs/>
                <w:sz w:val="20"/>
                <w:szCs w:val="20"/>
              </w:rPr>
            </w:pPr>
          </w:p>
        </w:tc>
        <w:tc>
          <w:tcPr>
            <w:tcW w:w="1080" w:type="dxa"/>
            <w:vAlign w:val="bottom"/>
          </w:tcPr>
          <w:p w14:paraId="51C881A1" w14:textId="77777777" w:rsidR="00D605A5" w:rsidRPr="00AE03CE" w:rsidRDefault="00B566FF" w:rsidP="00D605A5">
            <w:pPr>
              <w:keepNext/>
              <w:jc w:val="center"/>
              <w:rPr>
                <w:rFonts w:ascii="Arial" w:hAnsi="Arial" w:cs="Arial"/>
                <w:b/>
                <w:bCs/>
                <w:sz w:val="20"/>
                <w:szCs w:val="20"/>
              </w:rPr>
            </w:pPr>
            <w:r>
              <w:rPr>
                <w:rFonts w:ascii="Arial" w:hAnsi="Arial" w:cs="Arial"/>
                <w:b/>
                <w:bCs/>
                <w:sz w:val="20"/>
                <w:szCs w:val="20"/>
              </w:rPr>
              <w:t>Slight</w:t>
            </w:r>
          </w:p>
        </w:tc>
        <w:tc>
          <w:tcPr>
            <w:tcW w:w="2070" w:type="dxa"/>
            <w:vAlign w:val="bottom"/>
          </w:tcPr>
          <w:p w14:paraId="1421EC03"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Moderate, severe</w:t>
            </w:r>
          </w:p>
        </w:tc>
        <w:tc>
          <w:tcPr>
            <w:tcW w:w="2070" w:type="dxa"/>
            <w:vAlign w:val="bottom"/>
          </w:tcPr>
          <w:p w14:paraId="7467DF7E"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Seasonably Wet</w:t>
            </w:r>
            <w:r w:rsidRPr="00AE03CE">
              <w:rPr>
                <w:rFonts w:ascii="Arial" w:hAnsi="Arial" w:cs="Arial"/>
                <w:b/>
                <w:bCs/>
                <w:sz w:val="20"/>
                <w:szCs w:val="20"/>
                <w:vertAlign w:val="superscript"/>
              </w:rPr>
              <w:t>3</w:t>
            </w:r>
          </w:p>
        </w:tc>
      </w:tr>
      <w:tr w:rsidR="00D605A5" w:rsidRPr="00AE03CE" w14:paraId="32278C0F" w14:textId="77777777" w:rsidTr="00D605A5">
        <w:trPr>
          <w:cantSplit/>
        </w:trPr>
        <w:tc>
          <w:tcPr>
            <w:tcW w:w="1350" w:type="dxa"/>
            <w:tcBorders>
              <w:bottom w:val="single" w:sz="4" w:space="0" w:color="auto"/>
            </w:tcBorders>
          </w:tcPr>
          <w:p w14:paraId="23928848"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bookmarkStart w:id="14" w:name="Text19"/>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4"/>
          </w:p>
        </w:tc>
        <w:tc>
          <w:tcPr>
            <w:tcW w:w="270" w:type="dxa"/>
          </w:tcPr>
          <w:p w14:paraId="4782F7FD" w14:textId="77777777" w:rsidR="00D605A5" w:rsidRPr="00AE03CE" w:rsidRDefault="00D605A5" w:rsidP="00D605A5">
            <w:pPr>
              <w:keepNext/>
              <w:jc w:val="both"/>
              <w:rPr>
                <w:rFonts w:ascii="Arial" w:hAnsi="Arial" w:cs="Arial"/>
                <w:b/>
                <w:bCs/>
                <w:sz w:val="20"/>
                <w:szCs w:val="20"/>
              </w:rPr>
            </w:pPr>
          </w:p>
        </w:tc>
        <w:tc>
          <w:tcPr>
            <w:tcW w:w="3960" w:type="dxa"/>
            <w:tcBorders>
              <w:bottom w:val="single" w:sz="4" w:space="0" w:color="auto"/>
            </w:tcBorders>
          </w:tcPr>
          <w:p w14:paraId="067089D8"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bookmarkStart w:id="15" w:name="Text2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5"/>
          </w:p>
        </w:tc>
        <w:tc>
          <w:tcPr>
            <w:tcW w:w="1080" w:type="dxa"/>
          </w:tcPr>
          <w:p w14:paraId="2664CA49"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03B10972"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6" w:name="Check1"/>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bookmarkEnd w:id="16"/>
          </w:p>
        </w:tc>
        <w:tc>
          <w:tcPr>
            <w:tcW w:w="2070" w:type="dxa"/>
          </w:tcPr>
          <w:p w14:paraId="39C4135C"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14:paraId="10D1680F" w14:textId="77777777" w:rsidTr="00D605A5">
        <w:trPr>
          <w:cantSplit/>
        </w:trPr>
        <w:tc>
          <w:tcPr>
            <w:tcW w:w="1350" w:type="dxa"/>
            <w:tcBorders>
              <w:top w:val="single" w:sz="4" w:space="0" w:color="auto"/>
              <w:bottom w:val="single" w:sz="4" w:space="0" w:color="auto"/>
            </w:tcBorders>
          </w:tcPr>
          <w:p w14:paraId="3234FAE9"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358A7FDB" w14:textId="77777777"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1D57CBC7"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14:paraId="4C315541"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1BA06ECA"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74C6FC7E"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14:paraId="3937FBFD" w14:textId="77777777" w:rsidTr="00D605A5">
        <w:trPr>
          <w:cantSplit/>
        </w:trPr>
        <w:tc>
          <w:tcPr>
            <w:tcW w:w="1350" w:type="dxa"/>
            <w:tcBorders>
              <w:top w:val="single" w:sz="4" w:space="0" w:color="auto"/>
              <w:bottom w:val="single" w:sz="4" w:space="0" w:color="auto"/>
            </w:tcBorders>
          </w:tcPr>
          <w:p w14:paraId="4C91CBB5"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1040CACE" w14:textId="77777777"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20B0F177"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14:paraId="3F2C37A6"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1E5FB7D8"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591C9975"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14:paraId="30EDEAC0" w14:textId="77777777" w:rsidTr="00D605A5">
        <w:trPr>
          <w:cantSplit/>
        </w:trPr>
        <w:tc>
          <w:tcPr>
            <w:tcW w:w="1350" w:type="dxa"/>
            <w:tcBorders>
              <w:top w:val="single" w:sz="4" w:space="0" w:color="auto"/>
              <w:bottom w:val="single" w:sz="4" w:space="0" w:color="auto"/>
            </w:tcBorders>
          </w:tcPr>
          <w:p w14:paraId="33CAF4A0"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0C175E31" w14:textId="77777777"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77853CE3"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14:paraId="4D7DCE6B"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6E64C5BF"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2B03194A"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14:paraId="2EF8DA08" w14:textId="77777777" w:rsidTr="00D605A5">
        <w:trPr>
          <w:cantSplit/>
        </w:trPr>
        <w:tc>
          <w:tcPr>
            <w:tcW w:w="1350" w:type="dxa"/>
            <w:tcBorders>
              <w:top w:val="single" w:sz="4" w:space="0" w:color="auto"/>
              <w:bottom w:val="single" w:sz="4" w:space="0" w:color="auto"/>
            </w:tcBorders>
          </w:tcPr>
          <w:p w14:paraId="32538A70"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49F2B77D" w14:textId="77777777"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7F761737" w14:textId="77777777"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14:paraId="70658CE4"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02DB0709"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14:paraId="27A98FA8" w14:textId="77777777"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000000">
              <w:rPr>
                <w:rFonts w:ascii="Arial" w:hAnsi="Arial" w:cs="Arial"/>
                <w:b/>
                <w:bCs/>
                <w:sz w:val="20"/>
                <w:szCs w:val="20"/>
              </w:rPr>
            </w:r>
            <w:r w:rsidR="00000000">
              <w:rPr>
                <w:rFonts w:ascii="Arial" w:hAnsi="Arial" w:cs="Arial"/>
                <w:b/>
                <w:bCs/>
                <w:sz w:val="20"/>
                <w:szCs w:val="20"/>
              </w:rPr>
              <w:fldChar w:fldCharType="separate"/>
            </w:r>
            <w:r w:rsidRPr="00AE03CE">
              <w:rPr>
                <w:rFonts w:ascii="Arial" w:hAnsi="Arial" w:cs="Arial"/>
                <w:b/>
                <w:bCs/>
                <w:sz w:val="20"/>
                <w:szCs w:val="20"/>
              </w:rPr>
              <w:fldChar w:fldCharType="end"/>
            </w:r>
          </w:p>
        </w:tc>
      </w:tr>
    </w:tbl>
    <w:p w14:paraId="1BD11FA7" w14:textId="77777777" w:rsidR="00D605A5" w:rsidRPr="00AE03CE" w:rsidRDefault="00D605A5" w:rsidP="004B54BF">
      <w:pPr>
        <w:pStyle w:val="BodyTextIndent"/>
        <w:ind w:left="86" w:hanging="86"/>
        <w:rPr>
          <w:sz w:val="18"/>
          <w:szCs w:val="22"/>
          <w:vertAlign w:val="superscript"/>
        </w:rPr>
      </w:pPr>
    </w:p>
    <w:p w14:paraId="40B80CBB" w14:textId="77777777" w:rsidR="00273DBC" w:rsidRPr="00AE03CE" w:rsidRDefault="00273DBC" w:rsidP="004B54BF">
      <w:pPr>
        <w:pStyle w:val="BodyTextIndent"/>
        <w:ind w:left="86" w:hanging="86"/>
        <w:rPr>
          <w:sz w:val="18"/>
          <w:szCs w:val="22"/>
        </w:rPr>
      </w:pPr>
      <w:r w:rsidRPr="00AE03CE">
        <w:rPr>
          <w:sz w:val="18"/>
          <w:szCs w:val="22"/>
          <w:vertAlign w:val="superscript"/>
        </w:rPr>
        <w:t>1</w:t>
      </w:r>
      <w:r w:rsidRPr="00AE03CE">
        <w:rPr>
          <w:sz w:val="18"/>
          <w:szCs w:val="22"/>
        </w:rPr>
        <w:tab/>
        <w:t xml:space="preserve">Soils with a moderate or severe erosion hazard or </w:t>
      </w:r>
      <w:r w:rsidR="00BA249A" w:rsidRPr="00AE03CE">
        <w:rPr>
          <w:sz w:val="18"/>
          <w:szCs w:val="22"/>
        </w:rPr>
        <w:t xml:space="preserve">are </w:t>
      </w:r>
      <w:r w:rsidRPr="00AE03CE">
        <w:rPr>
          <w:sz w:val="18"/>
          <w:szCs w:val="22"/>
        </w:rPr>
        <w:t>seasonably wet are poor choices for log landing and road locations, and, if possible, alternatives should be considered.</w:t>
      </w:r>
    </w:p>
    <w:p w14:paraId="6FCD2B36" w14:textId="77777777"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2</w:t>
      </w:r>
      <w:r w:rsidRPr="00AE03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14:paraId="2CFFA92F" w14:textId="77777777"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3</w:t>
      </w:r>
      <w:r w:rsidRPr="00AE03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14:paraId="670A3F92" w14:textId="77777777" w:rsidR="00273DBC" w:rsidRPr="00AE03CE" w:rsidRDefault="00273DBC" w:rsidP="004B54BF">
      <w:pPr>
        <w:ind w:left="90" w:hanging="90"/>
        <w:jc w:val="both"/>
        <w:rPr>
          <w:rFonts w:ascii="Arial" w:hAnsi="Arial" w:cs="Arial"/>
          <w:sz w:val="22"/>
          <w:szCs w:val="22"/>
        </w:rPr>
      </w:pPr>
    </w:p>
    <w:p w14:paraId="0F35B988" w14:textId="77777777" w:rsidR="00273DBC" w:rsidRPr="00AE03CE" w:rsidRDefault="00273DBC" w:rsidP="003B5DE3">
      <w:pPr>
        <w:ind w:left="720" w:hanging="720"/>
        <w:jc w:val="both"/>
        <w:rPr>
          <w:rFonts w:ascii="Arial" w:hAnsi="Arial" w:cs="Arial"/>
          <w:b/>
          <w:bCs/>
          <w:sz w:val="22"/>
          <w:szCs w:val="22"/>
        </w:rPr>
      </w:pPr>
      <w:r w:rsidRPr="00AE03CE">
        <w:rPr>
          <w:rFonts w:ascii="Arial" w:hAnsi="Arial" w:cs="Arial"/>
          <w:b/>
          <w:bCs/>
          <w:sz w:val="22"/>
          <w:szCs w:val="22"/>
        </w:rPr>
        <w:t>4.</w:t>
      </w:r>
      <w:r w:rsidRPr="00AE03CE">
        <w:rPr>
          <w:rFonts w:ascii="Arial" w:hAnsi="Arial" w:cs="Arial"/>
          <w:b/>
          <w:bCs/>
          <w:sz w:val="22"/>
          <w:szCs w:val="22"/>
        </w:rPr>
        <w:tab/>
        <w:t>SKETCH MAP</w:t>
      </w:r>
    </w:p>
    <w:p w14:paraId="1B1B42B1" w14:textId="77777777" w:rsidR="004B54BF" w:rsidRPr="00AE03CE" w:rsidRDefault="004B54BF" w:rsidP="004B54BF">
      <w:pPr>
        <w:jc w:val="both"/>
        <w:rPr>
          <w:rFonts w:ascii="Arial" w:hAnsi="Arial" w:cs="Arial"/>
          <w:b/>
          <w:bCs/>
          <w:sz w:val="22"/>
          <w:szCs w:val="22"/>
        </w:rPr>
      </w:pPr>
    </w:p>
    <w:p w14:paraId="7FDA412F" w14:textId="77777777" w:rsidR="00273DBC" w:rsidRPr="00AE03CE" w:rsidRDefault="00273DBC" w:rsidP="004B54BF">
      <w:pPr>
        <w:jc w:val="both"/>
        <w:rPr>
          <w:rFonts w:ascii="Arial" w:hAnsi="Arial" w:cs="Arial"/>
          <w:sz w:val="22"/>
          <w:szCs w:val="22"/>
        </w:rPr>
      </w:pPr>
      <w:r w:rsidRPr="00AE03CE">
        <w:rPr>
          <w:rFonts w:ascii="Arial" w:hAnsi="Arial" w:cs="Arial"/>
          <w:b/>
          <w:bCs/>
          <w:sz w:val="22"/>
          <w:szCs w:val="22"/>
        </w:rPr>
        <w:t>The characteristics of the earth disturbance activity.</w:t>
      </w:r>
      <w:r w:rsidRPr="00AE03CE">
        <w:rPr>
          <w:rFonts w:ascii="Arial" w:hAnsi="Arial" w:cs="Arial"/>
          <w:sz w:val="22"/>
          <w:szCs w:val="22"/>
        </w:rPr>
        <w:t xml:space="preserve">  </w:t>
      </w:r>
      <w:r w:rsidR="00146875" w:rsidRPr="00AE03CE">
        <w:rPr>
          <w:rFonts w:ascii="Arial" w:hAnsi="Arial" w:cs="Arial"/>
          <w:sz w:val="22"/>
          <w:szCs w:val="22"/>
        </w:rPr>
        <w:t>Sketch maps can be included on the topo map in Section 2.</w:t>
      </w:r>
      <w:r w:rsidR="00491C49" w:rsidRPr="00AE03CE">
        <w:rPr>
          <w:rFonts w:ascii="Arial" w:hAnsi="Arial" w:cs="Arial"/>
          <w:sz w:val="22"/>
          <w:szCs w:val="22"/>
        </w:rPr>
        <w:t xml:space="preserve"> </w:t>
      </w:r>
      <w:r w:rsidR="00146875" w:rsidRPr="00AE03CE">
        <w:rPr>
          <w:rFonts w:ascii="Arial" w:hAnsi="Arial" w:cs="Arial"/>
          <w:sz w:val="22"/>
          <w:szCs w:val="22"/>
        </w:rPr>
        <w:t xml:space="preserve"> </w:t>
      </w:r>
      <w:r w:rsidRPr="00AE03CE">
        <w:rPr>
          <w:rFonts w:ascii="Arial" w:hAnsi="Arial" w:cs="Arial"/>
          <w:sz w:val="22"/>
          <w:szCs w:val="22"/>
        </w:rPr>
        <w:t xml:space="preserve">The limits of the harvesting area must be shown on </w:t>
      </w:r>
      <w:r w:rsidR="00146875" w:rsidRPr="00AE03CE">
        <w:rPr>
          <w:rFonts w:ascii="Arial" w:hAnsi="Arial" w:cs="Arial"/>
          <w:sz w:val="22"/>
          <w:szCs w:val="22"/>
        </w:rPr>
        <w:t>the sketch map</w:t>
      </w:r>
      <w:r w:rsidRPr="00AE03CE">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AE03CE">
        <w:rPr>
          <w:rFonts w:ascii="Arial" w:hAnsi="Arial" w:cs="Arial"/>
          <w:sz w:val="22"/>
          <w:szCs w:val="22"/>
        </w:rPr>
        <w:t>Earth disturbances</w:t>
      </w:r>
      <w:r w:rsidRPr="00AE03CE">
        <w:rPr>
          <w:rFonts w:ascii="Arial" w:hAnsi="Arial" w:cs="Arial"/>
          <w:sz w:val="22"/>
          <w:szCs w:val="22"/>
        </w:rPr>
        <w:t xml:space="preserve"> located within</w:t>
      </w:r>
      <w:r w:rsidR="00B40FD3" w:rsidRPr="00AE03CE">
        <w:rPr>
          <w:rFonts w:ascii="Arial" w:hAnsi="Arial" w:cs="Arial"/>
          <w:sz w:val="22"/>
          <w:szCs w:val="22"/>
        </w:rPr>
        <w:t xml:space="preserve"> a floodway (</w:t>
      </w:r>
      <w:r w:rsidR="00587ECE" w:rsidRPr="00AE03CE">
        <w:rPr>
          <w:rFonts w:ascii="Arial" w:hAnsi="Arial" w:cs="Arial"/>
          <w:sz w:val="22"/>
          <w:szCs w:val="22"/>
        </w:rPr>
        <w:t xml:space="preserve">as </w:t>
      </w:r>
      <w:r w:rsidR="00146875" w:rsidRPr="00AE03CE">
        <w:rPr>
          <w:rFonts w:ascii="Arial" w:hAnsi="Arial" w:cs="Arial"/>
          <w:sz w:val="22"/>
          <w:szCs w:val="22"/>
        </w:rPr>
        <w:t>defined by a FEMA map</w:t>
      </w:r>
      <w:r w:rsidR="00587ECE" w:rsidRPr="00AE03CE">
        <w:rPr>
          <w:rFonts w:ascii="Arial" w:hAnsi="Arial" w:cs="Arial"/>
          <w:sz w:val="22"/>
          <w:szCs w:val="22"/>
        </w:rPr>
        <w:t>, or 50 ft. where not defined</w:t>
      </w:r>
      <w:r w:rsidR="00146875" w:rsidRPr="00AE03CE">
        <w:rPr>
          <w:rFonts w:ascii="Arial" w:hAnsi="Arial" w:cs="Arial"/>
          <w:sz w:val="22"/>
          <w:szCs w:val="22"/>
        </w:rPr>
        <w:t xml:space="preserve">) </w:t>
      </w:r>
      <w:r w:rsidRPr="00AE03CE">
        <w:rPr>
          <w:rFonts w:ascii="Arial" w:hAnsi="Arial" w:cs="Arial"/>
          <w:sz w:val="22"/>
          <w:szCs w:val="22"/>
        </w:rPr>
        <w:t>may require a Chapter 105 </w:t>
      </w:r>
      <w:r w:rsidR="00146875" w:rsidRPr="00AE03CE">
        <w:rPr>
          <w:rFonts w:ascii="Arial" w:hAnsi="Arial" w:cs="Arial"/>
          <w:sz w:val="22"/>
          <w:szCs w:val="22"/>
        </w:rPr>
        <w:t>permit</w:t>
      </w:r>
      <w:r w:rsidRPr="00AE03CE">
        <w:rPr>
          <w:rFonts w:ascii="Arial" w:hAnsi="Arial" w:cs="Arial"/>
          <w:sz w:val="22"/>
          <w:szCs w:val="22"/>
        </w:rPr>
        <w:t>.  The following should be clearly shown on the sketch map:</w:t>
      </w:r>
    </w:p>
    <w:p w14:paraId="7303B3D0" w14:textId="77777777" w:rsidR="00587ECE" w:rsidRPr="00AE03CE" w:rsidRDefault="00587ECE" w:rsidP="004B54BF">
      <w:pPr>
        <w:jc w:val="both"/>
        <w:rPr>
          <w:rFonts w:ascii="Arial" w:hAnsi="Arial" w:cs="Arial"/>
          <w:sz w:val="22"/>
          <w:szCs w:val="22"/>
        </w:rPr>
      </w:pPr>
    </w:p>
    <w:p w14:paraId="7016299F" w14:textId="77777777" w:rsidR="00273DBC" w:rsidRPr="00AE03CE" w:rsidRDefault="00273DBC" w:rsidP="009400E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146875" w:rsidRPr="00AE03CE">
        <w:rPr>
          <w:rFonts w:ascii="Arial" w:hAnsi="Arial" w:cs="Arial"/>
          <w:sz w:val="22"/>
          <w:szCs w:val="22"/>
        </w:rPr>
        <w:t>Project Boundary</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t>Wetland Crossings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North Arrow</w:t>
      </w:r>
    </w:p>
    <w:p w14:paraId="1D47AABB" w14:textId="77777777" w:rsidR="00273DBC" w:rsidRPr="00AE03CE"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Stream Crossings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Landings</w:t>
      </w:r>
      <w:r w:rsidR="00587ECE" w:rsidRPr="00AE03CE">
        <w:rPr>
          <w:rFonts w:ascii="Arial" w:hAnsi="Arial" w:cs="Arial"/>
          <w:sz w:val="22"/>
          <w:szCs w:val="22"/>
        </w:rPr>
        <w:tab/>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Haul Roads</w:t>
      </w:r>
    </w:p>
    <w:p w14:paraId="616D860C" w14:textId="77777777" w:rsidR="00273DBC" w:rsidRPr="00AE03CE" w:rsidRDefault="00273DBC" w:rsidP="00587EC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Existing Roads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Skid Roads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Section 8 BMPs</w:t>
      </w:r>
    </w:p>
    <w:p w14:paraId="41BC6A74" w14:textId="77777777" w:rsidR="00273DBC" w:rsidRPr="00AE03CE" w:rsidRDefault="00273DBC" w:rsidP="00587ECE">
      <w:pPr>
        <w:tabs>
          <w:tab w:val="left" w:pos="360"/>
          <w:tab w:val="left" w:pos="720"/>
          <w:tab w:val="left" w:pos="3600"/>
          <w:tab w:val="left" w:pos="39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Equipment Maintenance/Fueling Areas</w:t>
      </w:r>
      <w:r w:rsidR="00587ECE" w:rsidRPr="00AE03CE" w:rsidDel="00587ECE">
        <w:rPr>
          <w:rFonts w:ascii="Arial" w:hAnsi="Arial" w:cs="Arial"/>
          <w:sz w:val="22"/>
          <w:szCs w:val="22"/>
        </w:rPr>
        <w:t xml:space="preserve"> </w:t>
      </w:r>
      <w:r w:rsidRPr="00AE03CE">
        <w:rPr>
          <w:rFonts w:ascii="Arial" w:hAnsi="Arial" w:cs="Arial"/>
          <w:sz w:val="22"/>
          <w:szCs w:val="22"/>
        </w:rPr>
        <w:tab/>
      </w:r>
    </w:p>
    <w:p w14:paraId="744CB3C9" w14:textId="77777777" w:rsidR="00273DBC" w:rsidRPr="00AE03CE" w:rsidRDefault="00273DBC" w:rsidP="004B54BF">
      <w:pPr>
        <w:jc w:val="both"/>
        <w:rPr>
          <w:rFonts w:ascii="Arial" w:hAnsi="Arial" w:cs="Arial"/>
          <w:sz w:val="22"/>
          <w:szCs w:val="22"/>
        </w:rPr>
      </w:pPr>
    </w:p>
    <w:p w14:paraId="3D9A2972" w14:textId="77777777" w:rsidR="00273DBC" w:rsidRPr="00AE03CE" w:rsidRDefault="00146875" w:rsidP="003B5DE3">
      <w:pPr>
        <w:ind w:left="720" w:hanging="720"/>
        <w:jc w:val="both"/>
        <w:rPr>
          <w:rFonts w:ascii="Arial" w:hAnsi="Arial" w:cs="Arial"/>
          <w:b/>
          <w:bCs/>
          <w:sz w:val="22"/>
          <w:szCs w:val="22"/>
        </w:rPr>
      </w:pPr>
      <w:r w:rsidRPr="00AE03CE">
        <w:rPr>
          <w:rFonts w:ascii="Arial" w:hAnsi="Arial" w:cs="Arial"/>
          <w:b/>
          <w:bCs/>
          <w:sz w:val="22"/>
          <w:szCs w:val="22"/>
        </w:rPr>
        <w:t>5</w:t>
      </w:r>
      <w:r w:rsidR="00273DBC" w:rsidRPr="00AE03CE">
        <w:rPr>
          <w:rFonts w:ascii="Arial" w:hAnsi="Arial" w:cs="Arial"/>
          <w:b/>
          <w:bCs/>
          <w:sz w:val="22"/>
          <w:szCs w:val="22"/>
        </w:rPr>
        <w:t>.</w:t>
      </w:r>
      <w:r w:rsidR="00273DBC" w:rsidRPr="00AE03CE">
        <w:rPr>
          <w:rFonts w:ascii="Arial" w:hAnsi="Arial" w:cs="Arial"/>
          <w:b/>
          <w:bCs/>
          <w:sz w:val="22"/>
          <w:szCs w:val="22"/>
        </w:rPr>
        <w:tab/>
        <w:t xml:space="preserve">RECEIVING </w:t>
      </w:r>
      <w:r w:rsidR="00587ECE" w:rsidRPr="00AE03CE">
        <w:rPr>
          <w:rFonts w:ascii="Arial" w:hAnsi="Arial" w:cs="Arial"/>
          <w:b/>
          <w:bCs/>
          <w:sz w:val="22"/>
          <w:szCs w:val="22"/>
        </w:rPr>
        <w:t xml:space="preserve">SURFACE </w:t>
      </w:r>
      <w:r w:rsidR="00273DBC" w:rsidRPr="00AE03CE">
        <w:rPr>
          <w:rFonts w:ascii="Arial" w:hAnsi="Arial" w:cs="Arial"/>
          <w:b/>
          <w:bCs/>
          <w:sz w:val="22"/>
          <w:szCs w:val="22"/>
        </w:rPr>
        <w:t>WATERS</w:t>
      </w:r>
    </w:p>
    <w:p w14:paraId="5E34C4F7" w14:textId="77777777" w:rsidR="004B54BF" w:rsidRPr="00AE03CE" w:rsidRDefault="004B54BF" w:rsidP="004B54BF">
      <w:pPr>
        <w:jc w:val="both"/>
        <w:rPr>
          <w:rFonts w:ascii="Arial" w:hAnsi="Arial" w:cs="Arial"/>
          <w:sz w:val="22"/>
          <w:szCs w:val="22"/>
        </w:rPr>
      </w:pPr>
    </w:p>
    <w:p w14:paraId="29752DAB" w14:textId="77777777" w:rsidR="00A1753C" w:rsidRPr="00AE03CE" w:rsidRDefault="00273DBC" w:rsidP="004B54BF">
      <w:pPr>
        <w:jc w:val="both"/>
        <w:rPr>
          <w:rFonts w:ascii="Arial" w:hAnsi="Arial" w:cs="Arial"/>
          <w:sz w:val="22"/>
          <w:szCs w:val="22"/>
        </w:rPr>
      </w:pPr>
      <w:r w:rsidRPr="00AE03CE">
        <w:rPr>
          <w:rFonts w:ascii="Arial" w:hAnsi="Arial" w:cs="Arial"/>
          <w:sz w:val="22"/>
          <w:szCs w:val="22"/>
        </w:rPr>
        <w:t>All streams in Pennsylvania are classified based upon their designated and existing uses and water quality criteria.  Designated uses for waters of this Commonwealth are found in 25 Pa. Code §</w:t>
      </w:r>
      <w:r w:rsidR="00F977B3" w:rsidRPr="00AE03CE">
        <w:rPr>
          <w:rFonts w:ascii="Arial" w:hAnsi="Arial" w:cs="Arial"/>
          <w:sz w:val="22"/>
          <w:szCs w:val="22"/>
        </w:rPr>
        <w:t xml:space="preserve">§ </w:t>
      </w:r>
      <w:r w:rsidRPr="00AE03CE">
        <w:rPr>
          <w:rFonts w:ascii="Arial" w:hAnsi="Arial" w:cs="Arial"/>
          <w:sz w:val="22"/>
          <w:szCs w:val="22"/>
        </w:rPr>
        <w:t>93.9a-z</w:t>
      </w:r>
      <w:r w:rsidR="00587ECE" w:rsidRPr="00AE03CE">
        <w:rPr>
          <w:rFonts w:ascii="Arial" w:hAnsi="Arial" w:cs="Arial"/>
          <w:sz w:val="22"/>
          <w:szCs w:val="22"/>
        </w:rPr>
        <w:t>, found online</w:t>
      </w:r>
      <w:r w:rsidRPr="00AE03CE">
        <w:rPr>
          <w:rFonts w:ascii="Arial" w:hAnsi="Arial" w:cs="Arial"/>
          <w:sz w:val="22"/>
          <w:szCs w:val="22"/>
        </w:rPr>
        <w:t xml:space="preserve"> at http://</w:t>
      </w:r>
      <w:hyperlink r:id="rId9" w:history="1">
        <w:r w:rsidRPr="00AE03CE">
          <w:rPr>
            <w:rStyle w:val="Hyperlink"/>
            <w:rFonts w:ascii="Arial" w:hAnsi="Arial" w:cs="Arial"/>
            <w:color w:val="auto"/>
            <w:sz w:val="22"/>
            <w:szCs w:val="22"/>
            <w:u w:val="none"/>
          </w:rPr>
          <w:t>www.pacode.com/secure/data/025/chapter93/chap93toc.html</w:t>
        </w:r>
      </w:hyperlink>
      <w:r w:rsidRPr="00AE03CE">
        <w:rPr>
          <w:rFonts w:ascii="Arial" w:hAnsi="Arial" w:cs="Arial"/>
          <w:sz w:val="22"/>
          <w:szCs w:val="22"/>
        </w:rPr>
        <w:t>.  Existing uses of waters of this Commonwealth are found DEP</w:t>
      </w:r>
      <w:r w:rsidR="00587ECE" w:rsidRPr="00AE03CE">
        <w:rPr>
          <w:rFonts w:ascii="Arial" w:hAnsi="Arial" w:cs="Arial"/>
          <w:sz w:val="22"/>
          <w:szCs w:val="22"/>
        </w:rPr>
        <w:t>’s</w:t>
      </w:r>
      <w:r w:rsidRPr="00AE03CE">
        <w:rPr>
          <w:rFonts w:ascii="Arial" w:hAnsi="Arial" w:cs="Arial"/>
          <w:sz w:val="22"/>
          <w:szCs w:val="22"/>
        </w:rPr>
        <w:t xml:space="preserve"> </w:t>
      </w:r>
      <w:r w:rsidR="00F977B3" w:rsidRPr="00AE03CE">
        <w:rPr>
          <w:rFonts w:ascii="Arial" w:hAnsi="Arial" w:cs="Arial"/>
          <w:sz w:val="22"/>
          <w:szCs w:val="22"/>
        </w:rPr>
        <w:t>w</w:t>
      </w:r>
      <w:r w:rsidRPr="00AE03CE">
        <w:rPr>
          <w:rFonts w:ascii="Arial" w:hAnsi="Arial" w:cs="Arial"/>
          <w:sz w:val="22"/>
          <w:szCs w:val="22"/>
        </w:rPr>
        <w:t>ebsite</w:t>
      </w:r>
      <w:r w:rsidR="00587ECE" w:rsidRPr="00AE03CE">
        <w:rPr>
          <w:rFonts w:ascii="Arial" w:hAnsi="Arial" w:cs="Arial"/>
          <w:sz w:val="22"/>
          <w:szCs w:val="22"/>
        </w:rPr>
        <w:t xml:space="preserve"> (</w:t>
      </w:r>
      <w:hyperlink r:id="rId10" w:history="1">
        <w:r w:rsidR="003F1E75" w:rsidRPr="00AE03CE">
          <w:rPr>
            <w:rStyle w:val="Hyperlink"/>
            <w:rFonts w:ascii="Arial" w:hAnsi="Arial" w:cs="Arial"/>
            <w:sz w:val="22"/>
            <w:szCs w:val="22"/>
          </w:rPr>
          <w:t>www.dep.pa.gov</w:t>
        </w:r>
      </w:hyperlink>
      <w:r w:rsidR="00587ECE" w:rsidRPr="00AE03CE">
        <w:rPr>
          <w:rFonts w:ascii="Arial" w:hAnsi="Arial" w:cs="Arial"/>
          <w:sz w:val="22"/>
          <w:szCs w:val="22"/>
        </w:rPr>
        <w:t xml:space="preserve">), Keyword Search: </w:t>
      </w:r>
      <w:r w:rsidR="003B5DE3">
        <w:rPr>
          <w:rFonts w:ascii="Arial" w:hAnsi="Arial" w:cs="Arial"/>
          <w:sz w:val="22"/>
          <w:szCs w:val="22"/>
        </w:rPr>
        <w:t xml:space="preserve"> </w:t>
      </w:r>
      <w:r w:rsidR="00587ECE" w:rsidRPr="00AE03CE">
        <w:rPr>
          <w:rFonts w:ascii="Arial" w:hAnsi="Arial" w:cs="Arial"/>
          <w:sz w:val="22"/>
          <w:szCs w:val="22"/>
        </w:rPr>
        <w:t>Statewide Existing Use</w:t>
      </w:r>
      <w:r w:rsidRPr="00AE03CE">
        <w:rPr>
          <w:rFonts w:ascii="Arial" w:hAnsi="Arial" w:cs="Arial"/>
          <w:sz w:val="22"/>
          <w:szCs w:val="22"/>
        </w:rPr>
        <w:t xml:space="preserve">.  The county conservation district office can also supply this information.  </w:t>
      </w:r>
      <w:r w:rsidR="0019180C" w:rsidRPr="00AE03CE">
        <w:rPr>
          <w:rFonts w:ascii="Arial" w:hAnsi="Arial" w:cs="Arial"/>
          <w:sz w:val="22"/>
          <w:szCs w:val="22"/>
        </w:rPr>
        <w:t>Identify</w:t>
      </w:r>
      <w:r w:rsidR="00A1753C" w:rsidRPr="00AE03CE">
        <w:rPr>
          <w:rFonts w:ascii="Arial" w:hAnsi="Arial" w:cs="Arial"/>
          <w:sz w:val="22"/>
          <w:szCs w:val="22"/>
        </w:rPr>
        <w:t xml:space="preserve"> </w:t>
      </w:r>
      <w:r w:rsidRPr="00AE03CE">
        <w:rPr>
          <w:rFonts w:ascii="Arial" w:hAnsi="Arial" w:cs="Arial"/>
          <w:sz w:val="22"/>
          <w:szCs w:val="22"/>
        </w:rPr>
        <w:t xml:space="preserve">the </w:t>
      </w:r>
      <w:r w:rsidR="00A1753C" w:rsidRPr="00AE03CE">
        <w:rPr>
          <w:rFonts w:ascii="Arial" w:hAnsi="Arial" w:cs="Arial"/>
          <w:sz w:val="22"/>
          <w:szCs w:val="22"/>
        </w:rPr>
        <w:t>surface waters</w:t>
      </w:r>
      <w:r w:rsidR="0019180C" w:rsidRPr="00AE03CE">
        <w:rPr>
          <w:rFonts w:ascii="Arial" w:hAnsi="Arial" w:cs="Arial"/>
          <w:sz w:val="22"/>
          <w:szCs w:val="22"/>
        </w:rPr>
        <w:t>, including wetlands,</w:t>
      </w:r>
      <w:r w:rsidRPr="00AE03CE">
        <w:rPr>
          <w:rFonts w:ascii="Arial" w:hAnsi="Arial" w:cs="Arial"/>
          <w:sz w:val="22"/>
          <w:szCs w:val="22"/>
        </w:rPr>
        <w:t xml:space="preserve"> likely to receive direct runoff within or from the timber harvest area</w:t>
      </w:r>
      <w:r w:rsidR="00A1753C" w:rsidRPr="00AE03CE">
        <w:rPr>
          <w:rFonts w:ascii="Arial" w:hAnsi="Arial" w:cs="Arial"/>
          <w:sz w:val="22"/>
          <w:szCs w:val="22"/>
        </w:rPr>
        <w:t>:</w:t>
      </w:r>
    </w:p>
    <w:p w14:paraId="0F65CF38" w14:textId="77777777" w:rsidR="00273DBC" w:rsidRPr="00AE03CE" w:rsidRDefault="00273DBC" w:rsidP="004B54BF">
      <w:pPr>
        <w:jc w:val="both"/>
        <w:rPr>
          <w:rFonts w:ascii="Arial" w:hAnsi="Arial" w:cs="Arial"/>
          <w:sz w:val="22"/>
          <w:szCs w:val="22"/>
        </w:rPr>
      </w:pPr>
      <w:r w:rsidRPr="00AE03CE">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AE03CE" w14:paraId="48AC7315" w14:textId="77777777" w:rsidTr="009400EE">
        <w:trPr>
          <w:cantSplit/>
        </w:trPr>
        <w:tc>
          <w:tcPr>
            <w:tcW w:w="6660" w:type="dxa"/>
          </w:tcPr>
          <w:p w14:paraId="4FCB3F81" w14:textId="77777777" w:rsidR="00273DBC" w:rsidRPr="00AE03CE" w:rsidRDefault="00273DBC" w:rsidP="009400EE">
            <w:pPr>
              <w:pStyle w:val="Heading2"/>
              <w:jc w:val="left"/>
              <w:rPr>
                <w:sz w:val="20"/>
                <w:szCs w:val="22"/>
                <w:u w:val="single"/>
              </w:rPr>
            </w:pPr>
            <w:r w:rsidRPr="00AE03CE">
              <w:rPr>
                <w:sz w:val="20"/>
                <w:szCs w:val="22"/>
                <w:u w:val="single"/>
              </w:rPr>
              <w:t>Name</w:t>
            </w:r>
          </w:p>
        </w:tc>
        <w:tc>
          <w:tcPr>
            <w:tcW w:w="270" w:type="dxa"/>
          </w:tcPr>
          <w:p w14:paraId="43501F7D" w14:textId="77777777" w:rsidR="00273DBC" w:rsidRPr="00AE03CE" w:rsidRDefault="00273DBC" w:rsidP="004B54BF">
            <w:pPr>
              <w:pStyle w:val="Heading2"/>
              <w:rPr>
                <w:sz w:val="20"/>
                <w:szCs w:val="22"/>
                <w:u w:val="single"/>
              </w:rPr>
            </w:pPr>
          </w:p>
        </w:tc>
        <w:tc>
          <w:tcPr>
            <w:tcW w:w="3978" w:type="dxa"/>
          </w:tcPr>
          <w:p w14:paraId="73D4E043" w14:textId="77777777" w:rsidR="00273DBC" w:rsidRPr="00AE03CE" w:rsidRDefault="00273DBC" w:rsidP="009400EE">
            <w:pPr>
              <w:pStyle w:val="Heading2"/>
              <w:jc w:val="left"/>
              <w:rPr>
                <w:sz w:val="20"/>
                <w:szCs w:val="22"/>
                <w:u w:val="single"/>
              </w:rPr>
            </w:pPr>
            <w:r w:rsidRPr="00AE03CE">
              <w:rPr>
                <w:sz w:val="20"/>
                <w:szCs w:val="22"/>
                <w:u w:val="single"/>
              </w:rPr>
              <w:t>Designated/Existing Use</w:t>
            </w:r>
          </w:p>
        </w:tc>
      </w:tr>
      <w:tr w:rsidR="00273DBC" w:rsidRPr="00AE03CE" w14:paraId="69C16F85" w14:textId="77777777" w:rsidTr="009400EE">
        <w:trPr>
          <w:cantSplit/>
        </w:trPr>
        <w:tc>
          <w:tcPr>
            <w:tcW w:w="6660" w:type="dxa"/>
            <w:tcBorders>
              <w:bottom w:val="single" w:sz="4" w:space="0" w:color="auto"/>
            </w:tcBorders>
          </w:tcPr>
          <w:p w14:paraId="1AC7D981"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bookmarkStart w:id="17" w:name="Text29"/>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7"/>
          </w:p>
        </w:tc>
        <w:tc>
          <w:tcPr>
            <w:tcW w:w="270" w:type="dxa"/>
          </w:tcPr>
          <w:p w14:paraId="7FEFDA6A" w14:textId="77777777" w:rsidR="00273DBC" w:rsidRPr="00AE03CE" w:rsidRDefault="00273DBC" w:rsidP="004B54BF">
            <w:pPr>
              <w:jc w:val="both"/>
              <w:rPr>
                <w:rFonts w:ascii="Arial" w:hAnsi="Arial" w:cs="Arial"/>
                <w:sz w:val="20"/>
                <w:szCs w:val="22"/>
              </w:rPr>
            </w:pPr>
          </w:p>
        </w:tc>
        <w:tc>
          <w:tcPr>
            <w:tcW w:w="3978" w:type="dxa"/>
            <w:tcBorders>
              <w:bottom w:val="single" w:sz="4" w:space="0" w:color="auto"/>
            </w:tcBorders>
          </w:tcPr>
          <w:p w14:paraId="2F9B0953"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bookmarkStart w:id="18" w:name="Text34"/>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8"/>
          </w:p>
        </w:tc>
      </w:tr>
      <w:tr w:rsidR="00273DBC" w:rsidRPr="00AE03CE" w14:paraId="26C0E717" w14:textId="77777777" w:rsidTr="009400EE">
        <w:trPr>
          <w:cantSplit/>
        </w:trPr>
        <w:tc>
          <w:tcPr>
            <w:tcW w:w="6660" w:type="dxa"/>
            <w:tcBorders>
              <w:top w:val="single" w:sz="4" w:space="0" w:color="auto"/>
              <w:bottom w:val="single" w:sz="4" w:space="0" w:color="auto"/>
            </w:tcBorders>
          </w:tcPr>
          <w:p w14:paraId="3CE02E43"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14:paraId="7F5B9E39" w14:textId="77777777"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78D1E165"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14:paraId="449D4F48" w14:textId="77777777" w:rsidTr="009400EE">
        <w:trPr>
          <w:cantSplit/>
        </w:trPr>
        <w:tc>
          <w:tcPr>
            <w:tcW w:w="6660" w:type="dxa"/>
            <w:tcBorders>
              <w:top w:val="single" w:sz="4" w:space="0" w:color="auto"/>
              <w:bottom w:val="single" w:sz="4" w:space="0" w:color="auto"/>
            </w:tcBorders>
          </w:tcPr>
          <w:p w14:paraId="516E1986"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14:paraId="07D5FE0D" w14:textId="77777777"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3780006E"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14:paraId="09C3A4F6" w14:textId="77777777" w:rsidTr="009400EE">
        <w:trPr>
          <w:cantSplit/>
        </w:trPr>
        <w:tc>
          <w:tcPr>
            <w:tcW w:w="6660" w:type="dxa"/>
            <w:tcBorders>
              <w:top w:val="single" w:sz="4" w:space="0" w:color="auto"/>
              <w:bottom w:val="single" w:sz="4" w:space="0" w:color="auto"/>
            </w:tcBorders>
          </w:tcPr>
          <w:p w14:paraId="61F75665"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14:paraId="68BA4757" w14:textId="77777777"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4D4FCEF6"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14:paraId="351599F1" w14:textId="77777777" w:rsidTr="009400EE">
        <w:trPr>
          <w:cantSplit/>
        </w:trPr>
        <w:tc>
          <w:tcPr>
            <w:tcW w:w="6660" w:type="dxa"/>
            <w:tcBorders>
              <w:top w:val="single" w:sz="4" w:space="0" w:color="auto"/>
              <w:bottom w:val="single" w:sz="4" w:space="0" w:color="auto"/>
            </w:tcBorders>
          </w:tcPr>
          <w:p w14:paraId="319C32EE"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14:paraId="505AABD4" w14:textId="77777777"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417EB5EA" w14:textId="77777777"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bl>
    <w:p w14:paraId="18BF746A" w14:textId="77777777" w:rsidR="00273DBC" w:rsidRPr="00AE03CE" w:rsidRDefault="00273DBC" w:rsidP="004B54BF">
      <w:pPr>
        <w:jc w:val="both"/>
        <w:rPr>
          <w:rFonts w:ascii="Arial" w:hAnsi="Arial" w:cs="Arial"/>
          <w:sz w:val="22"/>
          <w:szCs w:val="22"/>
        </w:rPr>
      </w:pPr>
    </w:p>
    <w:p w14:paraId="03E1D363" w14:textId="77777777" w:rsidR="003F1E75" w:rsidRPr="00AE03CE" w:rsidRDefault="003F1E75" w:rsidP="00AE03CE">
      <w:pPr>
        <w:keepNext/>
        <w:keepLines/>
        <w:tabs>
          <w:tab w:val="left" w:pos="5220"/>
          <w:tab w:val="left" w:pos="6300"/>
          <w:tab w:val="left" w:pos="7200"/>
        </w:tabs>
        <w:jc w:val="both"/>
        <w:rPr>
          <w:rFonts w:ascii="Arial" w:hAnsi="Arial" w:cs="Arial"/>
          <w:sz w:val="22"/>
          <w:szCs w:val="22"/>
        </w:rPr>
      </w:pPr>
      <w:r w:rsidRPr="00AE03CE">
        <w:rPr>
          <w:rFonts w:ascii="Arial" w:hAnsi="Arial" w:cs="Arial"/>
          <w:sz w:val="22"/>
          <w:szCs w:val="22"/>
        </w:rPr>
        <w:lastRenderedPageBreak/>
        <w:t xml:space="preserve">Has application been made for required </w:t>
      </w:r>
      <w:r w:rsidR="00A1753C" w:rsidRPr="00AE03CE">
        <w:rPr>
          <w:rFonts w:ascii="Arial" w:hAnsi="Arial" w:cs="Arial"/>
          <w:sz w:val="22"/>
          <w:szCs w:val="22"/>
        </w:rPr>
        <w:t>Chapter 105</w:t>
      </w:r>
      <w:r w:rsidRPr="00AE03CE">
        <w:rPr>
          <w:rFonts w:ascii="Arial" w:hAnsi="Arial" w:cs="Arial"/>
          <w:sz w:val="22"/>
          <w:szCs w:val="22"/>
        </w:rPr>
        <w:t xml:space="preserve"> permits?</w:t>
      </w:r>
      <w:r w:rsidRPr="00AE03CE">
        <w:rPr>
          <w:rFonts w:ascii="Arial" w:hAnsi="Arial" w:cs="Arial"/>
          <w:sz w:val="22"/>
          <w:szCs w:val="22"/>
        </w:rPr>
        <w:tab/>
        <w:t xml:space="preserve">Yes </w:t>
      </w:r>
      <w:r w:rsidRPr="00AE03CE">
        <w:rPr>
          <w:rFonts w:ascii="Arial" w:hAnsi="Arial" w:cs="Arial"/>
          <w:sz w:val="22"/>
          <w:szCs w:val="22"/>
        </w:rPr>
        <w:fldChar w:fldCharType="begin">
          <w:ffData>
            <w:name w:val="Check4"/>
            <w:enabled/>
            <w:calcOnExit w:val="0"/>
            <w:statusText w:type="text" w:val="Check if Yes"/>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 </w:t>
      </w:r>
      <w:r w:rsidRPr="00AE03CE">
        <w:rPr>
          <w:rFonts w:ascii="Arial" w:hAnsi="Arial" w:cs="Arial"/>
          <w:sz w:val="22"/>
          <w:szCs w:val="22"/>
        </w:rPr>
        <w:fldChar w:fldCharType="begin">
          <w:ffData>
            <w:name w:val="Check5"/>
            <w:enabled/>
            <w:calcOnExit w:val="0"/>
            <w:statusText w:type="text" w:val="Check if No"/>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Not Applicable </w:t>
      </w:r>
      <w:r w:rsidRPr="00AE03CE">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p>
    <w:p w14:paraId="09773E62" w14:textId="77777777" w:rsidR="003F1E75" w:rsidRPr="00AE03CE" w:rsidRDefault="003F1E75" w:rsidP="004B54BF">
      <w:pPr>
        <w:tabs>
          <w:tab w:val="left" w:pos="5220"/>
          <w:tab w:val="left" w:pos="6300"/>
          <w:tab w:val="left" w:pos="7200"/>
        </w:tabs>
        <w:jc w:val="both"/>
        <w:rPr>
          <w:rFonts w:ascii="Arial" w:hAnsi="Arial" w:cs="Arial"/>
          <w:sz w:val="22"/>
          <w:szCs w:val="22"/>
        </w:rPr>
      </w:pPr>
    </w:p>
    <w:p w14:paraId="3EA0D8AB" w14:textId="77777777" w:rsidR="003F1E75" w:rsidRPr="00AE03CE" w:rsidRDefault="003F1E75" w:rsidP="004B54BF">
      <w:pPr>
        <w:tabs>
          <w:tab w:val="left" w:pos="5220"/>
          <w:tab w:val="left" w:pos="6300"/>
          <w:tab w:val="left" w:pos="7200"/>
        </w:tabs>
        <w:jc w:val="both"/>
        <w:rPr>
          <w:rFonts w:ascii="Arial" w:hAnsi="Arial" w:cs="Arial"/>
          <w:sz w:val="22"/>
          <w:szCs w:val="22"/>
        </w:rPr>
      </w:pPr>
      <w:r w:rsidRPr="00AE03CE">
        <w:rPr>
          <w:rFonts w:ascii="Arial" w:hAnsi="Arial" w:cs="Arial"/>
          <w:sz w:val="22"/>
          <w:szCs w:val="22"/>
        </w:rPr>
        <w:t>At all stream crossing locations, runoff must be directed to a sediment removal area</w:t>
      </w:r>
      <w:r w:rsidR="00A1753C" w:rsidRPr="00AE03CE">
        <w:rPr>
          <w:rFonts w:ascii="Arial" w:hAnsi="Arial" w:cs="Arial"/>
          <w:sz w:val="22"/>
          <w:szCs w:val="22"/>
        </w:rPr>
        <w:t xml:space="preserve"> (</w:t>
      </w:r>
      <w:proofErr w:type="gramStart"/>
      <w:r w:rsidR="00A1753C" w:rsidRPr="00AE03CE">
        <w:rPr>
          <w:rFonts w:ascii="Arial" w:hAnsi="Arial" w:cs="Arial"/>
          <w:sz w:val="22"/>
          <w:szCs w:val="22"/>
        </w:rPr>
        <w:t>e.g.</w:t>
      </w:r>
      <w:proofErr w:type="gramEnd"/>
      <w:r w:rsidRPr="00AE03CE">
        <w:rPr>
          <w:rFonts w:ascii="Arial" w:hAnsi="Arial" w:cs="Arial"/>
          <w:sz w:val="22"/>
          <w:szCs w:val="22"/>
        </w:rPr>
        <w:t> </w:t>
      </w:r>
      <w:r w:rsidR="00DD50F1" w:rsidRPr="00AE03CE">
        <w:rPr>
          <w:rFonts w:ascii="Arial" w:hAnsi="Arial" w:cs="Arial"/>
          <w:sz w:val="22"/>
          <w:szCs w:val="22"/>
        </w:rPr>
        <w:t>filter strip</w:t>
      </w:r>
      <w:r w:rsidRPr="00AE03CE">
        <w:rPr>
          <w:rFonts w:ascii="Arial" w:hAnsi="Arial" w:cs="Arial"/>
          <w:sz w:val="22"/>
          <w:szCs w:val="22"/>
        </w:rPr>
        <w:t>, straw bale, silt fence, sump, or trap for treatment</w:t>
      </w:r>
      <w:r w:rsidR="00A1753C" w:rsidRPr="00AE03CE">
        <w:rPr>
          <w:rFonts w:ascii="Arial" w:hAnsi="Arial" w:cs="Arial"/>
          <w:sz w:val="22"/>
          <w:szCs w:val="22"/>
        </w:rPr>
        <w:t>)</w:t>
      </w:r>
      <w:r w:rsidRPr="00AE03CE">
        <w:rPr>
          <w:rFonts w:ascii="Arial" w:hAnsi="Arial" w:cs="Arial"/>
          <w:sz w:val="22"/>
          <w:szCs w:val="22"/>
        </w:rPr>
        <w:t xml:space="preserve">.  Waterbars and/or </w:t>
      </w:r>
      <w:r w:rsidR="00A1753C" w:rsidRPr="00AE03CE">
        <w:rPr>
          <w:rFonts w:ascii="Arial" w:hAnsi="Arial" w:cs="Arial"/>
          <w:sz w:val="22"/>
          <w:szCs w:val="22"/>
        </w:rPr>
        <w:t>broad-based</w:t>
      </w:r>
      <w:r w:rsidRPr="00AE03CE">
        <w:rPr>
          <w:rFonts w:ascii="Arial" w:hAnsi="Arial" w:cs="Arial"/>
          <w:sz w:val="22"/>
          <w:szCs w:val="22"/>
        </w:rPr>
        <w:t xml:space="preserve"> dips should be installed and maintained as required on the approaches to the stream crossing.</w:t>
      </w:r>
    </w:p>
    <w:p w14:paraId="3BA4F243" w14:textId="77777777" w:rsidR="003F1E75" w:rsidRPr="00AE03CE" w:rsidRDefault="003F1E75" w:rsidP="004B54BF">
      <w:pPr>
        <w:jc w:val="both"/>
        <w:rPr>
          <w:rFonts w:ascii="Arial" w:hAnsi="Arial" w:cs="Arial"/>
          <w:sz w:val="22"/>
          <w:szCs w:val="22"/>
        </w:rPr>
      </w:pPr>
    </w:p>
    <w:p w14:paraId="41EEBB86" w14:textId="77777777" w:rsidR="00273DBC" w:rsidRPr="00AE03CE" w:rsidRDefault="003F1E75" w:rsidP="003B5DE3">
      <w:pPr>
        <w:ind w:left="720" w:hanging="720"/>
        <w:jc w:val="both"/>
        <w:rPr>
          <w:rFonts w:ascii="Arial" w:hAnsi="Arial" w:cs="Arial"/>
          <w:bCs/>
          <w:sz w:val="22"/>
          <w:szCs w:val="22"/>
        </w:rPr>
      </w:pPr>
      <w:r w:rsidRPr="00AE03CE">
        <w:rPr>
          <w:rFonts w:ascii="Arial" w:hAnsi="Arial" w:cs="Arial"/>
          <w:b/>
          <w:bCs/>
          <w:sz w:val="22"/>
          <w:szCs w:val="22"/>
        </w:rPr>
        <w:t>6</w:t>
      </w:r>
      <w:r w:rsidR="00273DBC" w:rsidRPr="00AE03CE">
        <w:rPr>
          <w:rFonts w:ascii="Arial" w:hAnsi="Arial" w:cs="Arial"/>
          <w:b/>
          <w:bCs/>
          <w:sz w:val="22"/>
          <w:szCs w:val="22"/>
        </w:rPr>
        <w:t>.</w:t>
      </w:r>
      <w:r w:rsidR="00273DBC" w:rsidRPr="00AE03CE">
        <w:rPr>
          <w:rFonts w:ascii="Arial" w:hAnsi="Arial" w:cs="Arial"/>
          <w:b/>
          <w:bCs/>
          <w:sz w:val="22"/>
          <w:szCs w:val="22"/>
        </w:rPr>
        <w:tab/>
        <w:t>ESTIMATED DISTURBED AREA</w:t>
      </w:r>
    </w:p>
    <w:p w14:paraId="7E9CCC95" w14:textId="77777777" w:rsidR="004B54BF" w:rsidRPr="00AE03CE"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AE03CE" w14:paraId="41A9F340" w14:textId="77777777" w:rsidTr="00E915C2">
        <w:tc>
          <w:tcPr>
            <w:tcW w:w="1278" w:type="dxa"/>
          </w:tcPr>
          <w:p w14:paraId="60616637" w14:textId="77777777" w:rsidR="00273DBC" w:rsidRPr="00AE03CE" w:rsidRDefault="00273DBC" w:rsidP="004B54BF">
            <w:pPr>
              <w:jc w:val="both"/>
              <w:rPr>
                <w:rFonts w:ascii="Arial" w:hAnsi="Arial" w:cs="Arial"/>
                <w:sz w:val="20"/>
                <w:szCs w:val="20"/>
              </w:rPr>
            </w:pPr>
          </w:p>
        </w:tc>
        <w:tc>
          <w:tcPr>
            <w:tcW w:w="270" w:type="dxa"/>
          </w:tcPr>
          <w:p w14:paraId="139B3003" w14:textId="77777777" w:rsidR="00273DBC" w:rsidRPr="00AE03CE" w:rsidRDefault="00273DBC" w:rsidP="004B54BF">
            <w:pPr>
              <w:jc w:val="both"/>
              <w:rPr>
                <w:rFonts w:ascii="Arial" w:hAnsi="Arial" w:cs="Arial"/>
                <w:sz w:val="20"/>
                <w:szCs w:val="20"/>
              </w:rPr>
            </w:pPr>
          </w:p>
        </w:tc>
        <w:tc>
          <w:tcPr>
            <w:tcW w:w="1350" w:type="dxa"/>
            <w:vAlign w:val="bottom"/>
          </w:tcPr>
          <w:p w14:paraId="438DA95F" w14:textId="77777777" w:rsidR="00273DBC" w:rsidRPr="00AE03CE" w:rsidRDefault="00273DBC" w:rsidP="00E915C2">
            <w:pPr>
              <w:jc w:val="center"/>
              <w:rPr>
                <w:rFonts w:ascii="Arial" w:hAnsi="Arial" w:cs="Arial"/>
                <w:sz w:val="20"/>
                <w:szCs w:val="20"/>
              </w:rPr>
            </w:pPr>
            <w:r w:rsidRPr="00AE03CE">
              <w:rPr>
                <w:rFonts w:ascii="Arial" w:hAnsi="Arial" w:cs="Arial"/>
                <w:b/>
                <w:bCs/>
                <w:sz w:val="20"/>
                <w:szCs w:val="20"/>
              </w:rPr>
              <w:t>Total Length (ft)</w:t>
            </w:r>
          </w:p>
        </w:tc>
        <w:tc>
          <w:tcPr>
            <w:tcW w:w="270" w:type="dxa"/>
            <w:vAlign w:val="bottom"/>
          </w:tcPr>
          <w:p w14:paraId="2CA789E3" w14:textId="77777777" w:rsidR="00273DBC" w:rsidRPr="00AE03CE" w:rsidRDefault="00273DBC" w:rsidP="00E915C2">
            <w:pPr>
              <w:jc w:val="center"/>
              <w:rPr>
                <w:rFonts w:ascii="Arial" w:hAnsi="Arial" w:cs="Arial"/>
                <w:sz w:val="20"/>
                <w:szCs w:val="20"/>
              </w:rPr>
            </w:pPr>
          </w:p>
        </w:tc>
        <w:tc>
          <w:tcPr>
            <w:tcW w:w="1890" w:type="dxa"/>
            <w:vAlign w:val="bottom"/>
          </w:tcPr>
          <w:p w14:paraId="3261A447" w14:textId="77777777" w:rsidR="00273DBC" w:rsidRPr="00AE03CE" w:rsidRDefault="00273DBC" w:rsidP="00E915C2">
            <w:pPr>
              <w:jc w:val="center"/>
              <w:rPr>
                <w:rFonts w:ascii="Arial" w:hAnsi="Arial" w:cs="Arial"/>
                <w:sz w:val="20"/>
                <w:szCs w:val="20"/>
              </w:rPr>
            </w:pPr>
            <w:r w:rsidRPr="00AE03CE">
              <w:rPr>
                <w:rFonts w:ascii="Arial" w:hAnsi="Arial" w:cs="Arial"/>
                <w:b/>
                <w:bCs/>
                <w:sz w:val="20"/>
                <w:szCs w:val="20"/>
              </w:rPr>
              <w:t>Average Width (ft)</w:t>
            </w:r>
          </w:p>
        </w:tc>
        <w:tc>
          <w:tcPr>
            <w:tcW w:w="270" w:type="dxa"/>
            <w:vAlign w:val="bottom"/>
          </w:tcPr>
          <w:p w14:paraId="66E81753" w14:textId="77777777" w:rsidR="00273DBC" w:rsidRPr="00AE03CE" w:rsidRDefault="00273DBC" w:rsidP="00E915C2">
            <w:pPr>
              <w:jc w:val="center"/>
              <w:rPr>
                <w:rFonts w:ascii="Arial" w:hAnsi="Arial" w:cs="Arial"/>
                <w:sz w:val="20"/>
                <w:szCs w:val="20"/>
              </w:rPr>
            </w:pPr>
          </w:p>
        </w:tc>
        <w:tc>
          <w:tcPr>
            <w:tcW w:w="1350" w:type="dxa"/>
            <w:vAlign w:val="bottom"/>
          </w:tcPr>
          <w:p w14:paraId="70D3BBB1" w14:textId="77777777" w:rsidR="00273DBC" w:rsidRPr="00AE03CE" w:rsidRDefault="00273DBC" w:rsidP="00E915C2">
            <w:pPr>
              <w:jc w:val="center"/>
              <w:rPr>
                <w:rFonts w:ascii="Arial" w:hAnsi="Arial" w:cs="Arial"/>
                <w:sz w:val="20"/>
                <w:szCs w:val="20"/>
              </w:rPr>
            </w:pPr>
            <w:r w:rsidRPr="00AE03CE">
              <w:rPr>
                <w:rFonts w:ascii="Arial" w:hAnsi="Arial" w:cs="Arial"/>
                <w:b/>
                <w:bCs/>
                <w:sz w:val="20"/>
                <w:szCs w:val="20"/>
              </w:rPr>
              <w:t>Area (sq ft)</w:t>
            </w:r>
          </w:p>
        </w:tc>
        <w:tc>
          <w:tcPr>
            <w:tcW w:w="4338" w:type="dxa"/>
            <w:gridSpan w:val="5"/>
          </w:tcPr>
          <w:p w14:paraId="05D46EC3" w14:textId="77777777" w:rsidR="00273DBC" w:rsidRPr="00AE03CE" w:rsidRDefault="00273DBC" w:rsidP="004B54BF">
            <w:pPr>
              <w:jc w:val="both"/>
              <w:rPr>
                <w:rFonts w:ascii="Arial" w:hAnsi="Arial" w:cs="Arial"/>
                <w:sz w:val="20"/>
                <w:szCs w:val="20"/>
              </w:rPr>
            </w:pPr>
          </w:p>
        </w:tc>
      </w:tr>
      <w:tr w:rsidR="00A1753C" w:rsidRPr="00AE03CE" w14:paraId="43B771AB" w14:textId="77777777" w:rsidTr="009400EE">
        <w:tc>
          <w:tcPr>
            <w:tcW w:w="1278" w:type="dxa"/>
          </w:tcPr>
          <w:p w14:paraId="2FE5B1DF"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t>Haul Roads</w:t>
            </w:r>
          </w:p>
        </w:tc>
        <w:tc>
          <w:tcPr>
            <w:tcW w:w="270" w:type="dxa"/>
          </w:tcPr>
          <w:p w14:paraId="19E586C4" w14:textId="77777777" w:rsidR="00273DBC" w:rsidRPr="00AE03CE" w:rsidRDefault="00273DBC" w:rsidP="004B54BF">
            <w:pPr>
              <w:jc w:val="both"/>
              <w:rPr>
                <w:rFonts w:ascii="Arial" w:hAnsi="Arial" w:cs="Arial"/>
                <w:sz w:val="20"/>
                <w:szCs w:val="20"/>
              </w:rPr>
            </w:pPr>
          </w:p>
        </w:tc>
        <w:tc>
          <w:tcPr>
            <w:tcW w:w="1350" w:type="dxa"/>
            <w:tcBorders>
              <w:bottom w:val="single" w:sz="4" w:space="0" w:color="auto"/>
            </w:tcBorders>
          </w:tcPr>
          <w:p w14:paraId="156FBD03"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bookmarkStart w:id="19" w:name="Text5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9"/>
          </w:p>
        </w:tc>
        <w:tc>
          <w:tcPr>
            <w:tcW w:w="270" w:type="dxa"/>
          </w:tcPr>
          <w:p w14:paraId="7AB2CB37" w14:textId="77777777"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bottom w:val="single" w:sz="4" w:space="0" w:color="auto"/>
            </w:tcBorders>
          </w:tcPr>
          <w:p w14:paraId="382B06D9"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bookmarkStart w:id="20" w:name="Text58"/>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0"/>
          </w:p>
        </w:tc>
        <w:tc>
          <w:tcPr>
            <w:tcW w:w="270" w:type="dxa"/>
          </w:tcPr>
          <w:p w14:paraId="65B29510" w14:textId="77777777"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14:paraId="0F0D65AD"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bookmarkStart w:id="21" w:name="Text61"/>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1"/>
          </w:p>
        </w:tc>
        <w:tc>
          <w:tcPr>
            <w:tcW w:w="4338" w:type="dxa"/>
            <w:gridSpan w:val="5"/>
          </w:tcPr>
          <w:p w14:paraId="10024FAE" w14:textId="77777777" w:rsidR="00273DBC" w:rsidRPr="00AE03CE" w:rsidRDefault="00273DBC" w:rsidP="004B54BF">
            <w:pPr>
              <w:jc w:val="both"/>
              <w:rPr>
                <w:rFonts w:ascii="Arial" w:hAnsi="Arial" w:cs="Arial"/>
                <w:sz w:val="20"/>
                <w:szCs w:val="20"/>
              </w:rPr>
            </w:pPr>
          </w:p>
        </w:tc>
      </w:tr>
      <w:tr w:rsidR="00A1753C" w:rsidRPr="00AE03CE" w14:paraId="56D0490D" w14:textId="77777777" w:rsidTr="009400EE">
        <w:tc>
          <w:tcPr>
            <w:tcW w:w="1278" w:type="dxa"/>
          </w:tcPr>
          <w:p w14:paraId="6F909472"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t>Skid Roads</w:t>
            </w:r>
          </w:p>
        </w:tc>
        <w:tc>
          <w:tcPr>
            <w:tcW w:w="270" w:type="dxa"/>
          </w:tcPr>
          <w:p w14:paraId="189BC5C3" w14:textId="77777777"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2AFE967E"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03E032A6" w14:textId="77777777"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14:paraId="4B03B9BC"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68F93A4F" w14:textId="77777777"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14:paraId="3C3EE0CF" w14:textId="77777777" w:rsidR="00273DBC" w:rsidRPr="00AE03CE" w:rsidRDefault="009400EE"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14:paraId="5343458E" w14:textId="77777777" w:rsidR="00273DBC" w:rsidRPr="00AE03CE" w:rsidRDefault="00273DBC" w:rsidP="004B54BF">
            <w:pPr>
              <w:jc w:val="both"/>
              <w:rPr>
                <w:rFonts w:ascii="Arial" w:hAnsi="Arial" w:cs="Arial"/>
                <w:sz w:val="20"/>
                <w:szCs w:val="20"/>
              </w:rPr>
            </w:pPr>
          </w:p>
        </w:tc>
      </w:tr>
      <w:tr w:rsidR="00A1753C" w:rsidRPr="00AE03CE" w14:paraId="2CB84D84" w14:textId="77777777" w:rsidTr="009400EE">
        <w:tc>
          <w:tcPr>
            <w:tcW w:w="1278" w:type="dxa"/>
          </w:tcPr>
          <w:p w14:paraId="0F8F6A37"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t>Landings</w:t>
            </w:r>
          </w:p>
        </w:tc>
        <w:tc>
          <w:tcPr>
            <w:tcW w:w="270" w:type="dxa"/>
          </w:tcPr>
          <w:p w14:paraId="0BEA8871" w14:textId="77777777"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3F80FCF7"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5275661F" w14:textId="77777777"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14:paraId="7CDB9DA8"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14:paraId="103C338A" w14:textId="77777777"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14:paraId="7091F232" w14:textId="77777777"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14:paraId="2A0569CB" w14:textId="77777777" w:rsidR="00273DBC" w:rsidRPr="00AE03CE" w:rsidRDefault="00273DBC" w:rsidP="004B54BF">
            <w:pPr>
              <w:jc w:val="both"/>
              <w:rPr>
                <w:rFonts w:ascii="Arial" w:hAnsi="Arial" w:cs="Arial"/>
                <w:sz w:val="20"/>
                <w:szCs w:val="20"/>
              </w:rPr>
            </w:pPr>
          </w:p>
        </w:tc>
      </w:tr>
      <w:tr w:rsidR="00A1753C" w:rsidRPr="00AE03CE" w14:paraId="0A2291E9" w14:textId="77777777" w:rsidTr="009400EE">
        <w:tc>
          <w:tcPr>
            <w:tcW w:w="1278" w:type="dxa"/>
          </w:tcPr>
          <w:p w14:paraId="35828058" w14:textId="77777777" w:rsidR="00273DBC" w:rsidRPr="00AE03CE" w:rsidRDefault="00273DBC" w:rsidP="004B54BF">
            <w:pPr>
              <w:jc w:val="both"/>
              <w:rPr>
                <w:rFonts w:ascii="Arial" w:hAnsi="Arial" w:cs="Arial"/>
                <w:sz w:val="20"/>
                <w:szCs w:val="20"/>
              </w:rPr>
            </w:pPr>
          </w:p>
        </w:tc>
        <w:tc>
          <w:tcPr>
            <w:tcW w:w="270" w:type="dxa"/>
          </w:tcPr>
          <w:p w14:paraId="6A827D11" w14:textId="77777777" w:rsidR="00273DBC" w:rsidRPr="00AE03CE" w:rsidRDefault="00273DBC" w:rsidP="004B54BF">
            <w:pPr>
              <w:jc w:val="both"/>
              <w:rPr>
                <w:rFonts w:ascii="Arial" w:hAnsi="Arial" w:cs="Arial"/>
                <w:sz w:val="20"/>
                <w:szCs w:val="20"/>
              </w:rPr>
            </w:pPr>
          </w:p>
        </w:tc>
        <w:tc>
          <w:tcPr>
            <w:tcW w:w="1350" w:type="dxa"/>
            <w:tcBorders>
              <w:top w:val="single" w:sz="4" w:space="0" w:color="auto"/>
            </w:tcBorders>
          </w:tcPr>
          <w:p w14:paraId="2B04F1DC" w14:textId="77777777" w:rsidR="00273DBC" w:rsidRPr="00AE03CE" w:rsidRDefault="00273DBC" w:rsidP="004B54BF">
            <w:pPr>
              <w:jc w:val="both"/>
              <w:rPr>
                <w:rFonts w:ascii="Arial" w:hAnsi="Arial" w:cs="Arial"/>
                <w:sz w:val="20"/>
                <w:szCs w:val="20"/>
              </w:rPr>
            </w:pPr>
          </w:p>
        </w:tc>
        <w:tc>
          <w:tcPr>
            <w:tcW w:w="270" w:type="dxa"/>
          </w:tcPr>
          <w:p w14:paraId="77BF41FC" w14:textId="77777777" w:rsidR="00273DBC" w:rsidRPr="00AE03CE" w:rsidRDefault="00273DBC" w:rsidP="004B54BF">
            <w:pPr>
              <w:jc w:val="both"/>
              <w:rPr>
                <w:rFonts w:ascii="Arial" w:hAnsi="Arial" w:cs="Arial"/>
                <w:sz w:val="20"/>
                <w:szCs w:val="20"/>
              </w:rPr>
            </w:pPr>
          </w:p>
        </w:tc>
        <w:tc>
          <w:tcPr>
            <w:tcW w:w="1890" w:type="dxa"/>
            <w:tcBorders>
              <w:top w:val="single" w:sz="4" w:space="0" w:color="auto"/>
            </w:tcBorders>
          </w:tcPr>
          <w:p w14:paraId="7F53622B" w14:textId="77777777" w:rsidR="00273DBC" w:rsidRPr="00AE03CE" w:rsidRDefault="00273DBC" w:rsidP="004B54BF">
            <w:pPr>
              <w:jc w:val="both"/>
              <w:rPr>
                <w:rFonts w:ascii="Arial" w:hAnsi="Arial" w:cs="Arial"/>
                <w:sz w:val="20"/>
                <w:szCs w:val="20"/>
              </w:rPr>
            </w:pPr>
          </w:p>
        </w:tc>
        <w:tc>
          <w:tcPr>
            <w:tcW w:w="270" w:type="dxa"/>
          </w:tcPr>
          <w:p w14:paraId="3CEA151D" w14:textId="77777777" w:rsidR="00273DBC" w:rsidRPr="00AE03CE" w:rsidRDefault="00273DBC" w:rsidP="004B54BF">
            <w:pPr>
              <w:jc w:val="center"/>
              <w:rPr>
                <w:rFonts w:ascii="Arial" w:hAnsi="Arial" w:cs="Arial"/>
                <w:sz w:val="20"/>
                <w:szCs w:val="20"/>
              </w:rPr>
            </w:pPr>
          </w:p>
        </w:tc>
        <w:tc>
          <w:tcPr>
            <w:tcW w:w="1350" w:type="dxa"/>
            <w:tcBorders>
              <w:top w:val="single" w:sz="4" w:space="0" w:color="auto"/>
            </w:tcBorders>
          </w:tcPr>
          <w:p w14:paraId="7B38DF5C" w14:textId="77777777" w:rsidR="00273DBC" w:rsidRPr="00AE03CE" w:rsidRDefault="00273DBC" w:rsidP="004B54BF">
            <w:pPr>
              <w:jc w:val="both"/>
              <w:rPr>
                <w:rFonts w:ascii="Arial" w:hAnsi="Arial" w:cs="Arial"/>
                <w:sz w:val="20"/>
                <w:szCs w:val="20"/>
              </w:rPr>
            </w:pPr>
          </w:p>
        </w:tc>
        <w:tc>
          <w:tcPr>
            <w:tcW w:w="4338" w:type="dxa"/>
            <w:gridSpan w:val="5"/>
          </w:tcPr>
          <w:p w14:paraId="4FDDC6DB" w14:textId="77777777" w:rsidR="00273DBC" w:rsidRPr="00AE03CE" w:rsidRDefault="00273DBC" w:rsidP="004B54BF">
            <w:pPr>
              <w:jc w:val="both"/>
              <w:rPr>
                <w:rFonts w:ascii="Arial" w:hAnsi="Arial" w:cs="Arial"/>
                <w:sz w:val="20"/>
                <w:szCs w:val="20"/>
              </w:rPr>
            </w:pPr>
          </w:p>
        </w:tc>
      </w:tr>
      <w:tr w:rsidR="00A1753C" w:rsidRPr="00AE03CE" w14:paraId="02AD39C8" w14:textId="77777777" w:rsidTr="009400EE">
        <w:tc>
          <w:tcPr>
            <w:tcW w:w="1278" w:type="dxa"/>
          </w:tcPr>
          <w:p w14:paraId="6B443CA8" w14:textId="77777777" w:rsidR="00A1753C" w:rsidRPr="00AE03CE" w:rsidRDefault="00A1753C" w:rsidP="004B54BF">
            <w:pPr>
              <w:jc w:val="both"/>
              <w:rPr>
                <w:rFonts w:ascii="Arial" w:hAnsi="Arial" w:cs="Arial"/>
                <w:sz w:val="20"/>
                <w:szCs w:val="20"/>
              </w:rPr>
            </w:pPr>
          </w:p>
        </w:tc>
        <w:tc>
          <w:tcPr>
            <w:tcW w:w="270" w:type="dxa"/>
          </w:tcPr>
          <w:p w14:paraId="33D7EEE5" w14:textId="77777777" w:rsidR="00A1753C" w:rsidRPr="00AE03CE" w:rsidRDefault="00A1753C" w:rsidP="004B54BF">
            <w:pPr>
              <w:jc w:val="both"/>
              <w:rPr>
                <w:rFonts w:ascii="Arial" w:hAnsi="Arial" w:cs="Arial"/>
                <w:sz w:val="20"/>
                <w:szCs w:val="20"/>
              </w:rPr>
            </w:pPr>
          </w:p>
        </w:tc>
        <w:tc>
          <w:tcPr>
            <w:tcW w:w="1350" w:type="dxa"/>
          </w:tcPr>
          <w:p w14:paraId="7DF49663" w14:textId="77777777" w:rsidR="00A1753C" w:rsidRPr="00AE03CE" w:rsidRDefault="00A1753C" w:rsidP="004B54BF">
            <w:pPr>
              <w:jc w:val="both"/>
              <w:rPr>
                <w:rFonts w:ascii="Arial" w:hAnsi="Arial" w:cs="Arial"/>
                <w:sz w:val="20"/>
                <w:szCs w:val="20"/>
              </w:rPr>
            </w:pPr>
          </w:p>
        </w:tc>
        <w:tc>
          <w:tcPr>
            <w:tcW w:w="270" w:type="dxa"/>
          </w:tcPr>
          <w:p w14:paraId="2B3A53F2" w14:textId="77777777" w:rsidR="00A1753C" w:rsidRPr="00AE03CE" w:rsidRDefault="00A1753C" w:rsidP="004B54BF">
            <w:pPr>
              <w:jc w:val="both"/>
              <w:rPr>
                <w:rFonts w:ascii="Arial" w:hAnsi="Arial" w:cs="Arial"/>
                <w:sz w:val="20"/>
                <w:szCs w:val="20"/>
              </w:rPr>
            </w:pPr>
          </w:p>
        </w:tc>
        <w:tc>
          <w:tcPr>
            <w:tcW w:w="1890" w:type="dxa"/>
          </w:tcPr>
          <w:p w14:paraId="77B327AE" w14:textId="77777777" w:rsidR="00A1753C" w:rsidRPr="00AE03CE" w:rsidRDefault="00A1753C" w:rsidP="004B54BF">
            <w:pPr>
              <w:jc w:val="both"/>
              <w:rPr>
                <w:rFonts w:ascii="Arial" w:hAnsi="Arial" w:cs="Arial"/>
                <w:sz w:val="20"/>
                <w:szCs w:val="20"/>
              </w:rPr>
            </w:pPr>
            <w:r w:rsidRPr="00AE03CE">
              <w:rPr>
                <w:rFonts w:ascii="Arial" w:hAnsi="Arial" w:cs="Arial"/>
                <w:sz w:val="20"/>
                <w:szCs w:val="20"/>
              </w:rPr>
              <w:t>Total Area (sq. ft.)</w:t>
            </w:r>
          </w:p>
        </w:tc>
        <w:tc>
          <w:tcPr>
            <w:tcW w:w="270" w:type="dxa"/>
          </w:tcPr>
          <w:p w14:paraId="2F0623F7" w14:textId="77777777"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14:paraId="199E87FC" w14:textId="77777777"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4"/>
                  <w:enabled/>
                  <w:calcOnExit w:val="0"/>
                  <w:statusText w:type="text" w:val="Enter total area in sq. ft."/>
                  <w:textInput/>
                </w:ffData>
              </w:fldChar>
            </w:r>
            <w:bookmarkStart w:id="22" w:name="Text6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2"/>
          </w:p>
        </w:tc>
        <w:tc>
          <w:tcPr>
            <w:tcW w:w="1710" w:type="dxa"/>
          </w:tcPr>
          <w:p w14:paraId="71D38C6F" w14:textId="77777777" w:rsidR="00A1753C" w:rsidRPr="00AE03CE" w:rsidRDefault="00A1753C" w:rsidP="004B54BF">
            <w:pPr>
              <w:jc w:val="both"/>
              <w:rPr>
                <w:rFonts w:ascii="Arial" w:hAnsi="Arial" w:cs="Arial"/>
                <w:sz w:val="20"/>
                <w:szCs w:val="20"/>
              </w:rPr>
            </w:pPr>
            <w:r w:rsidRPr="00AE03CE">
              <w:rPr>
                <w:rFonts w:ascii="Arial" w:hAnsi="Arial" w:cs="Arial"/>
                <w:sz w:val="20"/>
                <w:szCs w:val="20"/>
              </w:rPr>
              <w:sym w:font="Symbol" w:char="F0B8"/>
            </w:r>
            <w:r w:rsidRPr="00AE03CE">
              <w:rPr>
                <w:rFonts w:ascii="Arial" w:hAnsi="Arial" w:cs="Arial"/>
                <w:sz w:val="20"/>
                <w:szCs w:val="20"/>
              </w:rPr>
              <w:t xml:space="preserve"> 43,560 sq ft/ac</w:t>
            </w:r>
          </w:p>
        </w:tc>
        <w:tc>
          <w:tcPr>
            <w:tcW w:w="236" w:type="dxa"/>
            <w:gridSpan w:val="2"/>
          </w:tcPr>
          <w:p w14:paraId="5BBF7FE0" w14:textId="77777777"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924" w:type="dxa"/>
            <w:tcBorders>
              <w:bottom w:val="single" w:sz="4" w:space="0" w:color="auto"/>
            </w:tcBorders>
          </w:tcPr>
          <w:p w14:paraId="5C999076" w14:textId="77777777"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5"/>
                  <w:enabled/>
                  <w:calcOnExit w:val="0"/>
                  <w:statusText w:type="text" w:val="Enter total"/>
                  <w:textInput/>
                </w:ffData>
              </w:fldChar>
            </w:r>
            <w:bookmarkStart w:id="23" w:name="Text6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bookmarkEnd w:id="23"/>
        <w:tc>
          <w:tcPr>
            <w:tcW w:w="468" w:type="dxa"/>
            <w:tcBorders>
              <w:bottom w:val="single" w:sz="4" w:space="0" w:color="auto"/>
            </w:tcBorders>
          </w:tcPr>
          <w:p w14:paraId="0A47E1C7" w14:textId="77777777" w:rsidR="00A1753C" w:rsidRPr="00AE03CE" w:rsidRDefault="00A1753C" w:rsidP="004B54BF">
            <w:pPr>
              <w:jc w:val="both"/>
              <w:rPr>
                <w:rFonts w:ascii="Arial" w:hAnsi="Arial" w:cs="Arial"/>
                <w:sz w:val="20"/>
                <w:szCs w:val="20"/>
              </w:rPr>
            </w:pPr>
            <w:r w:rsidRPr="00AE03CE">
              <w:rPr>
                <w:rFonts w:ascii="Arial" w:hAnsi="Arial" w:cs="Arial"/>
                <w:sz w:val="20"/>
                <w:szCs w:val="20"/>
              </w:rPr>
              <w:t>***</w:t>
            </w:r>
          </w:p>
        </w:tc>
      </w:tr>
      <w:tr w:rsidR="00273DBC" w:rsidRPr="00AE03CE" w14:paraId="7852F01E" w14:textId="77777777" w:rsidTr="009400EE">
        <w:trPr>
          <w:cantSplit/>
        </w:trPr>
        <w:tc>
          <w:tcPr>
            <w:tcW w:w="8568" w:type="dxa"/>
            <w:gridSpan w:val="9"/>
          </w:tcPr>
          <w:p w14:paraId="4A8E60C2" w14:textId="77777777" w:rsidR="00273DBC" w:rsidRPr="00AE03CE" w:rsidRDefault="00273DBC" w:rsidP="004B54BF">
            <w:pPr>
              <w:jc w:val="center"/>
              <w:rPr>
                <w:rFonts w:ascii="Arial" w:hAnsi="Arial" w:cs="Arial"/>
                <w:sz w:val="20"/>
                <w:szCs w:val="20"/>
              </w:rPr>
            </w:pPr>
          </w:p>
        </w:tc>
        <w:tc>
          <w:tcPr>
            <w:tcW w:w="2448" w:type="dxa"/>
            <w:gridSpan w:val="3"/>
          </w:tcPr>
          <w:p w14:paraId="5322C7AC" w14:textId="77777777" w:rsidR="00273DBC" w:rsidRPr="00AE03CE" w:rsidRDefault="00273DBC" w:rsidP="004B54BF">
            <w:pPr>
              <w:jc w:val="center"/>
              <w:rPr>
                <w:rFonts w:ascii="Arial" w:hAnsi="Arial" w:cs="Arial"/>
                <w:sz w:val="20"/>
                <w:szCs w:val="20"/>
              </w:rPr>
            </w:pPr>
            <w:r w:rsidRPr="00AE03CE">
              <w:rPr>
                <w:rFonts w:ascii="Arial" w:hAnsi="Arial" w:cs="Arial"/>
                <w:sz w:val="20"/>
                <w:szCs w:val="20"/>
              </w:rPr>
              <w:t>Acres disturbed by earth disturbance activities</w:t>
            </w:r>
          </w:p>
        </w:tc>
      </w:tr>
    </w:tbl>
    <w:p w14:paraId="20D2988D" w14:textId="77777777" w:rsidR="00273DBC" w:rsidRPr="00AE03CE" w:rsidRDefault="00273DBC" w:rsidP="004B54BF">
      <w:pPr>
        <w:jc w:val="both"/>
        <w:rPr>
          <w:rFonts w:ascii="Arial" w:hAnsi="Arial" w:cs="Arial"/>
          <w:sz w:val="22"/>
          <w:szCs w:val="22"/>
        </w:rPr>
      </w:pPr>
    </w:p>
    <w:p w14:paraId="4A331132" w14:textId="77777777" w:rsidR="00273DBC" w:rsidRPr="00AE03CE" w:rsidRDefault="00B35EE3" w:rsidP="00A1753C">
      <w:pPr>
        <w:tabs>
          <w:tab w:val="left" w:pos="360"/>
        </w:tabs>
        <w:ind w:left="360" w:hanging="360"/>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If the total area of earth disturbance activities (sum of area disturbed by haul roads, skid roads and landings) consists of 25 acres or more, a</w:t>
      </w:r>
      <w:r w:rsidR="00604CBE" w:rsidRPr="00AE03CE">
        <w:rPr>
          <w:rFonts w:ascii="Arial" w:hAnsi="Arial" w:cs="Arial"/>
          <w:sz w:val="22"/>
          <w:szCs w:val="22"/>
        </w:rPr>
        <w:t xml:space="preserve"> Chapter 102</w:t>
      </w:r>
      <w:r w:rsidR="00273DBC" w:rsidRPr="00AE03CE">
        <w:rPr>
          <w:rFonts w:ascii="Arial" w:hAnsi="Arial" w:cs="Arial"/>
          <w:sz w:val="22"/>
          <w:szCs w:val="22"/>
        </w:rPr>
        <w:t xml:space="preserve"> Erosion and Sediment Control Permit</w:t>
      </w:r>
      <w:r w:rsidR="00604CBE" w:rsidRPr="00AE03CE">
        <w:rPr>
          <w:rFonts w:ascii="Arial" w:hAnsi="Arial" w:cs="Arial"/>
          <w:sz w:val="22"/>
          <w:szCs w:val="22"/>
        </w:rPr>
        <w:t xml:space="preserve"> (ESCP)</w:t>
      </w:r>
      <w:r w:rsidR="00273DBC" w:rsidRPr="00AE03CE">
        <w:rPr>
          <w:rFonts w:ascii="Arial" w:hAnsi="Arial" w:cs="Arial"/>
          <w:sz w:val="22"/>
          <w:szCs w:val="22"/>
        </w:rPr>
        <w:t xml:space="preserve"> must be obtained.</w:t>
      </w:r>
      <w:r w:rsidR="003F1E75" w:rsidRPr="00AE03CE">
        <w:rPr>
          <w:rFonts w:ascii="Arial" w:hAnsi="Arial" w:cs="Arial"/>
          <w:sz w:val="22"/>
          <w:szCs w:val="22"/>
        </w:rPr>
        <w:t xml:space="preserve"> Please contact the Department or </w:t>
      </w:r>
      <w:r w:rsidR="0019180C" w:rsidRPr="00AE03CE">
        <w:rPr>
          <w:rFonts w:ascii="Arial" w:hAnsi="Arial" w:cs="Arial"/>
          <w:sz w:val="22"/>
          <w:szCs w:val="22"/>
        </w:rPr>
        <w:t xml:space="preserve">authorized </w:t>
      </w:r>
      <w:r w:rsidR="003F1E75" w:rsidRPr="00AE03CE">
        <w:rPr>
          <w:rFonts w:ascii="Arial" w:hAnsi="Arial" w:cs="Arial"/>
          <w:sz w:val="22"/>
          <w:szCs w:val="22"/>
        </w:rPr>
        <w:t>conservation district for assistance.</w:t>
      </w:r>
    </w:p>
    <w:p w14:paraId="242778F1" w14:textId="77777777" w:rsidR="00146875" w:rsidRPr="00AE03CE" w:rsidRDefault="00146875" w:rsidP="004B54BF">
      <w:pPr>
        <w:jc w:val="both"/>
        <w:rPr>
          <w:rFonts w:ascii="Arial" w:hAnsi="Arial" w:cs="Arial"/>
          <w:sz w:val="22"/>
          <w:szCs w:val="22"/>
        </w:rPr>
      </w:pPr>
    </w:p>
    <w:p w14:paraId="19577DDC" w14:textId="77777777" w:rsidR="00491C49" w:rsidRPr="00AE03CE" w:rsidRDefault="00491C49" w:rsidP="004B54BF">
      <w:pPr>
        <w:jc w:val="both"/>
        <w:rPr>
          <w:rFonts w:ascii="Arial" w:hAnsi="Arial" w:cs="Arial"/>
          <w:sz w:val="22"/>
          <w:szCs w:val="22"/>
        </w:rPr>
      </w:pPr>
      <w:r w:rsidRPr="00AE03CE">
        <w:rPr>
          <w:rFonts w:ascii="Arial" w:hAnsi="Arial" w:cs="Arial"/>
          <w:sz w:val="22"/>
          <w:szCs w:val="22"/>
        </w:rPr>
        <w:t>The following points should be considered when laying out a road system:</w:t>
      </w:r>
    </w:p>
    <w:p w14:paraId="4C841F43"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Construct only as much road as necessary</w:t>
      </w:r>
      <w:r w:rsidRPr="00AE03CE">
        <w:rPr>
          <w:rFonts w:ascii="Arial" w:hAnsi="Arial" w:cs="Arial"/>
          <w:sz w:val="22"/>
          <w:szCs w:val="22"/>
        </w:rPr>
        <w:t>.  Minimize clearing.  Keep road width to the minimum necessary for safe and efficient operation.</w:t>
      </w:r>
    </w:p>
    <w:p w14:paraId="03B02BFA"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Terminal points</w:t>
      </w:r>
      <w:r w:rsidRPr="00AE03CE">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sidRPr="00AE03CE">
        <w:rPr>
          <w:rFonts w:ascii="Arial" w:hAnsi="Arial" w:cs="Arial"/>
          <w:sz w:val="22"/>
          <w:szCs w:val="22"/>
        </w:rPr>
        <w:t xml:space="preserve">rock construction </w:t>
      </w:r>
      <w:r w:rsidRPr="00AE03CE">
        <w:rPr>
          <w:rFonts w:ascii="Arial" w:hAnsi="Arial" w:cs="Arial"/>
          <w:sz w:val="22"/>
          <w:szCs w:val="22"/>
        </w:rPr>
        <w:t xml:space="preserve">entrances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K</w:t>
      </w:r>
      <w:r w:rsidRPr="00AE03CE">
        <w:rPr>
          <w:rFonts w:ascii="Arial" w:hAnsi="Arial" w:cs="Arial"/>
          <w:sz w:val="22"/>
          <w:szCs w:val="22"/>
        </w:rPr>
        <w:t xml:space="preserve">. </w:t>
      </w:r>
      <w:r w:rsidR="0019180C" w:rsidRPr="00AE03CE">
        <w:rPr>
          <w:rFonts w:ascii="Arial" w:hAnsi="Arial" w:cs="Arial"/>
          <w:b/>
          <w:sz w:val="22"/>
          <w:szCs w:val="22"/>
        </w:rPr>
        <w:t>NOTE</w:t>
      </w:r>
      <w:r w:rsidRPr="00AE03CE">
        <w:rPr>
          <w:rFonts w:ascii="Arial" w:hAnsi="Arial" w:cs="Arial"/>
          <w:b/>
          <w:sz w:val="22"/>
          <w:szCs w:val="22"/>
        </w:rPr>
        <w:t>:  A highway occupancy permit may be required</w:t>
      </w:r>
      <w:r w:rsidR="00496067" w:rsidRPr="00AE03CE">
        <w:rPr>
          <w:rFonts w:ascii="Arial" w:hAnsi="Arial" w:cs="Arial"/>
          <w:sz w:val="22"/>
          <w:szCs w:val="22"/>
        </w:rPr>
        <w:t>.</w:t>
      </w:r>
    </w:p>
    <w:p w14:paraId="1893D91C"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Grades </w:t>
      </w:r>
      <w:r w:rsidRPr="00AE03CE">
        <w:rPr>
          <w:rFonts w:ascii="Arial" w:hAnsi="Arial" w:cs="Arial"/>
          <w:sz w:val="22"/>
          <w:szCs w:val="22"/>
        </w:rPr>
        <w:t xml:space="preserve">– </w:t>
      </w:r>
      <w:r w:rsidR="00B74C75" w:rsidRPr="00AE03CE">
        <w:rPr>
          <w:rFonts w:ascii="Arial" w:hAnsi="Arial" w:cs="Arial"/>
          <w:sz w:val="22"/>
          <w:szCs w:val="22"/>
        </w:rPr>
        <w:t>Haul r</w:t>
      </w:r>
      <w:r w:rsidRPr="00AE03CE">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xml:space="preserve"> </w:t>
      </w:r>
      <w:r w:rsidR="00B74C75" w:rsidRPr="00AE03CE">
        <w:rPr>
          <w:rFonts w:ascii="Arial" w:hAnsi="Arial" w:cs="Arial"/>
          <w:sz w:val="22"/>
          <w:szCs w:val="22"/>
        </w:rPr>
        <w:t xml:space="preserve">on skid roads </w:t>
      </w:r>
      <w:r w:rsidRPr="00AE03CE">
        <w:rPr>
          <w:rFonts w:ascii="Arial" w:hAnsi="Arial" w:cs="Arial"/>
          <w:sz w:val="22"/>
          <w:szCs w:val="22"/>
        </w:rPr>
        <w:t xml:space="preserve">whenever it is not possible to avoid </w:t>
      </w:r>
      <w:r w:rsidR="00B74C75" w:rsidRPr="00AE03CE">
        <w:rPr>
          <w:rFonts w:ascii="Arial" w:hAnsi="Arial" w:cs="Arial"/>
          <w:sz w:val="22"/>
          <w:szCs w:val="22"/>
        </w:rPr>
        <w:t xml:space="preserve">grades </w:t>
      </w:r>
      <w:r w:rsidR="005E46AF" w:rsidRPr="00AE03CE">
        <w:rPr>
          <w:rFonts w:ascii="Arial" w:hAnsi="Arial" w:cs="Arial"/>
          <w:sz w:val="22"/>
          <w:szCs w:val="22"/>
        </w:rPr>
        <w:t xml:space="preserve">of </w:t>
      </w:r>
      <w:r w:rsidR="00B74C75" w:rsidRPr="00AE03CE">
        <w:rPr>
          <w:rFonts w:ascii="Arial" w:hAnsi="Arial" w:cs="Arial"/>
          <w:sz w:val="22"/>
          <w:szCs w:val="22"/>
        </w:rPr>
        <w:t>20%</w:t>
      </w:r>
      <w:r w:rsidR="005E46AF" w:rsidRPr="00AE03CE">
        <w:rPr>
          <w:rFonts w:ascii="Arial" w:hAnsi="Arial" w:cs="Arial"/>
          <w:sz w:val="22"/>
          <w:szCs w:val="22"/>
        </w:rPr>
        <w:t xml:space="preserve"> or more</w:t>
      </w:r>
      <w:r w:rsidR="00496067" w:rsidRPr="00AE03CE">
        <w:rPr>
          <w:rFonts w:ascii="Arial" w:hAnsi="Arial" w:cs="Arial"/>
          <w:sz w:val="22"/>
          <w:szCs w:val="22"/>
        </w:rPr>
        <w:t>.</w:t>
      </w:r>
    </w:p>
    <w:p w14:paraId="7AFCBEFD"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Topography </w:t>
      </w:r>
      <w:r w:rsidRPr="00AE03CE">
        <w:rPr>
          <w:rFonts w:ascii="Arial" w:hAnsi="Arial" w:cs="Arial"/>
          <w:sz w:val="22"/>
          <w:szCs w:val="22"/>
        </w:rPr>
        <w:t>– Roads on moderate side hills are easiest to build and maintain.  Avoid steep slopes wherever possible.</w:t>
      </w:r>
    </w:p>
    <w:p w14:paraId="4D37FC7A"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Drainage </w:t>
      </w:r>
      <w:r w:rsidRPr="00AE03CE">
        <w:rPr>
          <w:rFonts w:ascii="Arial" w:hAnsi="Arial" w:cs="Arial"/>
          <w:sz w:val="22"/>
          <w:szCs w:val="22"/>
        </w:rPr>
        <w:t xml:space="preserve">– Construct roads to drain at all times, such as using crowned or insloped surfaces.  Install ditch relief culverts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Pr="00AE03CE">
        <w:rPr>
          <w:rFonts w:ascii="Arial" w:hAnsi="Arial" w:cs="Arial"/>
          <w:sz w:val="22"/>
          <w:szCs w:val="22"/>
        </w:rPr>
        <w:t>A</w:t>
      </w:r>
      <w:r w:rsidR="00496067" w:rsidRPr="00AE03CE">
        <w:rPr>
          <w:rFonts w:ascii="Arial" w:hAnsi="Arial" w:cs="Arial"/>
          <w:sz w:val="22"/>
          <w:szCs w:val="22"/>
        </w:rPr>
        <w:t xml:space="preserve"> or </w:t>
      </w:r>
      <w:r w:rsidR="0019180C" w:rsidRPr="00AE03CE">
        <w:rPr>
          <w:rFonts w:ascii="Arial" w:hAnsi="Arial" w:cs="Arial"/>
          <w:sz w:val="22"/>
          <w:szCs w:val="22"/>
        </w:rPr>
        <w:t>broad-based</w:t>
      </w:r>
      <w:r w:rsidR="00496067" w:rsidRPr="00AE03CE">
        <w:rPr>
          <w:rFonts w:ascii="Arial" w:hAnsi="Arial" w:cs="Arial"/>
          <w:sz w:val="22"/>
          <w:szCs w:val="22"/>
        </w:rPr>
        <w:t xml:space="preserve"> dips as shown in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xml:space="preserve">.  Turnouts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C</w:t>
      </w:r>
      <w:r w:rsidRPr="00AE03CE">
        <w:rPr>
          <w:rFonts w:ascii="Arial" w:hAnsi="Arial" w:cs="Arial"/>
          <w:sz w:val="22"/>
          <w:szCs w:val="22"/>
        </w:rPr>
        <w:t xml:space="preserve"> may be used on low-side ditches to direct flow into filter </w:t>
      </w:r>
      <w:r w:rsidR="00B67D18" w:rsidRPr="00AE03CE">
        <w:rPr>
          <w:rFonts w:ascii="Arial" w:hAnsi="Arial" w:cs="Arial"/>
          <w:sz w:val="22"/>
          <w:szCs w:val="22"/>
        </w:rPr>
        <w:t>strips</w:t>
      </w:r>
      <w:r w:rsidRPr="00AE03CE">
        <w:rPr>
          <w:rFonts w:ascii="Arial" w:hAnsi="Arial" w:cs="Arial"/>
          <w:sz w:val="22"/>
          <w:szCs w:val="22"/>
        </w:rPr>
        <w:t xml:space="preserve">. </w:t>
      </w:r>
    </w:p>
    <w:p w14:paraId="77DDA4DD"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Grading </w:t>
      </w:r>
      <w:r w:rsidRPr="00AE03CE">
        <w:rPr>
          <w:rFonts w:ascii="Arial" w:hAnsi="Arial" w:cs="Arial"/>
          <w:sz w:val="22"/>
          <w:szCs w:val="22"/>
        </w:rPr>
        <w:t>– Minimize cut and fill work, and keep slopes at stable angles.  Remove trees from tops of cuts</w:t>
      </w:r>
      <w:r w:rsidR="005E46AF" w:rsidRPr="00AE03CE">
        <w:rPr>
          <w:rFonts w:ascii="Arial" w:hAnsi="Arial" w:cs="Arial"/>
          <w:sz w:val="22"/>
          <w:szCs w:val="22"/>
        </w:rPr>
        <w:t>,</w:t>
      </w:r>
      <w:r w:rsidR="00B74C75" w:rsidRPr="00AE03CE">
        <w:rPr>
          <w:rFonts w:ascii="Arial" w:hAnsi="Arial" w:cs="Arial"/>
          <w:sz w:val="22"/>
          <w:szCs w:val="22"/>
        </w:rPr>
        <w:t xml:space="preserve"> when the root system is </w:t>
      </w:r>
      <w:r w:rsidR="005E46AF" w:rsidRPr="00AE03CE">
        <w:rPr>
          <w:rFonts w:ascii="Arial" w:hAnsi="Arial" w:cs="Arial"/>
          <w:sz w:val="22"/>
          <w:szCs w:val="22"/>
        </w:rPr>
        <w:t>undercut, and</w:t>
      </w:r>
      <w:r w:rsidRPr="00AE03CE">
        <w:rPr>
          <w:rFonts w:ascii="Arial" w:hAnsi="Arial" w:cs="Arial"/>
          <w:sz w:val="22"/>
          <w:szCs w:val="22"/>
        </w:rPr>
        <w:t xml:space="preserve"> seed and mulch cut and fill slopes </w:t>
      </w:r>
      <w:r w:rsidR="00496067" w:rsidRPr="00AE03CE">
        <w:rPr>
          <w:rFonts w:ascii="Arial" w:hAnsi="Arial" w:cs="Arial"/>
          <w:sz w:val="22"/>
          <w:szCs w:val="22"/>
        </w:rPr>
        <w:t>promptly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L)</w:t>
      </w:r>
      <w:r w:rsidRPr="00AE03CE">
        <w:rPr>
          <w:rFonts w:ascii="Arial" w:hAnsi="Arial" w:cs="Arial"/>
          <w:sz w:val="22"/>
          <w:szCs w:val="22"/>
        </w:rPr>
        <w:t>.  Do not fill into open sinkholes, waterways, wetlands, floodways or other sensitive areas.</w:t>
      </w:r>
    </w:p>
    <w:p w14:paraId="0D0ABC9B"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Obstacles </w:t>
      </w:r>
      <w:r w:rsidRPr="00AE03CE">
        <w:rPr>
          <w:rFonts w:ascii="Arial" w:hAnsi="Arial" w:cs="Arial"/>
          <w:sz w:val="22"/>
          <w:szCs w:val="22"/>
        </w:rPr>
        <w:t>– Design the road system to go around springs, seeps, wetlands, poor drainage areas, ledges, and rocky areas wherever possible.</w:t>
      </w:r>
    </w:p>
    <w:p w14:paraId="6FF245C5" w14:textId="77777777"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Distances from Streams</w:t>
      </w:r>
      <w:r w:rsidRPr="00AE03CE">
        <w:rPr>
          <w:rFonts w:ascii="Arial" w:hAnsi="Arial" w:cs="Arial"/>
          <w:sz w:val="22"/>
          <w:szCs w:val="22"/>
        </w:rPr>
        <w:t xml:space="preserve"> –</w:t>
      </w:r>
      <w:r w:rsidR="00BD6A77" w:rsidRPr="00AE03CE">
        <w:rPr>
          <w:rFonts w:ascii="Arial" w:hAnsi="Arial" w:cs="Arial"/>
          <w:sz w:val="22"/>
          <w:szCs w:val="22"/>
        </w:rPr>
        <w:t xml:space="preserve"> </w:t>
      </w:r>
      <w:r w:rsidR="006D01F3" w:rsidRPr="00AE03CE">
        <w:rPr>
          <w:rFonts w:ascii="Arial" w:hAnsi="Arial" w:cs="Arial"/>
          <w:sz w:val="22"/>
          <w:szCs w:val="22"/>
        </w:rPr>
        <w:t>F</w:t>
      </w:r>
      <w:r w:rsidR="00B67D18" w:rsidRPr="00AE03CE">
        <w:rPr>
          <w:rFonts w:ascii="Arial" w:hAnsi="Arial" w:cs="Arial"/>
          <w:sz w:val="22"/>
          <w:szCs w:val="22"/>
        </w:rPr>
        <w:t>ilter strips</w:t>
      </w:r>
      <w:r w:rsidRPr="00AE03CE">
        <w:rPr>
          <w:rFonts w:ascii="Arial" w:hAnsi="Arial" w:cs="Arial"/>
          <w:sz w:val="22"/>
          <w:szCs w:val="22"/>
        </w:rPr>
        <w:t xml:space="preserve"> should be maintained along stream corridors to provide sediment filtration and maintain stream temperatures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Wherever sufficient </w:t>
      </w:r>
      <w:r w:rsidR="00B67D18" w:rsidRPr="00AE03CE">
        <w:rPr>
          <w:rFonts w:ascii="Arial" w:hAnsi="Arial" w:cs="Arial"/>
          <w:sz w:val="22"/>
          <w:szCs w:val="22"/>
        </w:rPr>
        <w:t>filter strips</w:t>
      </w:r>
      <w:r w:rsidRPr="00AE03CE">
        <w:rPr>
          <w:rFonts w:ascii="Arial" w:hAnsi="Arial" w:cs="Arial"/>
          <w:sz w:val="22"/>
          <w:szCs w:val="22"/>
        </w:rPr>
        <w:t xml:space="preserve"> are not possible between roadways and receiving </w:t>
      </w:r>
      <w:r w:rsidR="0019180C" w:rsidRPr="00AE03CE">
        <w:rPr>
          <w:rFonts w:ascii="Arial" w:hAnsi="Arial" w:cs="Arial"/>
          <w:sz w:val="22"/>
          <w:szCs w:val="22"/>
        </w:rPr>
        <w:t xml:space="preserve">surface </w:t>
      </w:r>
      <w:r w:rsidRPr="00AE03CE">
        <w:rPr>
          <w:rFonts w:ascii="Arial" w:hAnsi="Arial" w:cs="Arial"/>
          <w:sz w:val="22"/>
          <w:szCs w:val="22"/>
        </w:rPr>
        <w:t>waters, install BMPs, such as silt fence</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G)</w:t>
      </w:r>
      <w:r w:rsidRPr="00AE03CE">
        <w:rPr>
          <w:rFonts w:ascii="Arial" w:hAnsi="Arial" w:cs="Arial"/>
          <w:sz w:val="22"/>
          <w:szCs w:val="22"/>
        </w:rPr>
        <w:t xml:space="preserve"> as the roadway progresses.  See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for minimum </w:t>
      </w:r>
      <w:r w:rsidR="00B67D18" w:rsidRPr="00AE03CE">
        <w:rPr>
          <w:rFonts w:ascii="Arial" w:hAnsi="Arial" w:cs="Arial"/>
          <w:sz w:val="22"/>
          <w:szCs w:val="22"/>
        </w:rPr>
        <w:t>filter strip</w:t>
      </w:r>
      <w:r w:rsidRPr="00AE03CE">
        <w:rPr>
          <w:rFonts w:ascii="Arial" w:hAnsi="Arial" w:cs="Arial"/>
          <w:sz w:val="22"/>
          <w:szCs w:val="22"/>
        </w:rPr>
        <w:t xml:space="preserve"> widths.</w:t>
      </w:r>
    </w:p>
    <w:p w14:paraId="3C6B9100"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Stream Crossings </w:t>
      </w:r>
      <w:r w:rsidRPr="00AE03CE">
        <w:rPr>
          <w:rFonts w:ascii="Arial" w:hAnsi="Arial" w:cs="Arial"/>
          <w:sz w:val="22"/>
          <w:szCs w:val="22"/>
        </w:rPr>
        <w:t xml:space="preserve">– Minimize the number of stream crossings.  Cross at a </w:t>
      </w:r>
      <w:proofErr w:type="gramStart"/>
      <w:r w:rsidRPr="00AE03CE">
        <w:rPr>
          <w:rFonts w:ascii="Arial" w:hAnsi="Arial" w:cs="Arial"/>
          <w:sz w:val="22"/>
          <w:szCs w:val="22"/>
        </w:rPr>
        <w:t>90 degree</w:t>
      </w:r>
      <w:proofErr w:type="gramEnd"/>
      <w:r w:rsidRPr="00AE03CE">
        <w:rPr>
          <w:rFonts w:ascii="Arial" w:hAnsi="Arial" w:cs="Arial"/>
          <w:sz w:val="22"/>
          <w:szCs w:val="22"/>
        </w:rPr>
        <w:t xml:space="preserve"> angle and approach the stream at as gentle a slope as possible.  </w:t>
      </w:r>
      <w:r w:rsidRPr="00AE03CE">
        <w:rPr>
          <w:rFonts w:ascii="Arial" w:hAnsi="Arial" w:cs="Arial"/>
          <w:b/>
          <w:sz w:val="22"/>
          <w:szCs w:val="22"/>
        </w:rPr>
        <w:t>NOTE:  A</w:t>
      </w:r>
      <w:r w:rsidR="00B40FD3" w:rsidRPr="00AE03CE">
        <w:rPr>
          <w:rFonts w:ascii="Arial" w:hAnsi="Arial" w:cs="Arial"/>
          <w:b/>
          <w:sz w:val="22"/>
          <w:szCs w:val="22"/>
        </w:rPr>
        <w:t xml:space="preserve"> </w:t>
      </w:r>
      <w:r w:rsidR="0019180C" w:rsidRPr="00AE03CE">
        <w:rPr>
          <w:rFonts w:ascii="Arial" w:hAnsi="Arial" w:cs="Arial"/>
          <w:b/>
          <w:sz w:val="22"/>
          <w:szCs w:val="22"/>
        </w:rPr>
        <w:t xml:space="preserve">Chapter </w:t>
      </w:r>
      <w:r w:rsidR="00B40FD3" w:rsidRPr="00AE03CE">
        <w:rPr>
          <w:rFonts w:ascii="Arial" w:hAnsi="Arial" w:cs="Arial"/>
          <w:b/>
          <w:sz w:val="22"/>
          <w:szCs w:val="22"/>
        </w:rPr>
        <w:t>105</w:t>
      </w:r>
      <w:r w:rsidRPr="00AE03CE">
        <w:rPr>
          <w:rFonts w:ascii="Arial" w:hAnsi="Arial" w:cs="Arial"/>
          <w:b/>
          <w:sz w:val="22"/>
          <w:szCs w:val="22"/>
        </w:rPr>
        <w:t xml:space="preserve"> permit </w:t>
      </w:r>
      <w:r w:rsidR="00B40FD3" w:rsidRPr="00AE03CE">
        <w:rPr>
          <w:rFonts w:ascii="Arial" w:hAnsi="Arial" w:cs="Arial"/>
          <w:b/>
          <w:sz w:val="22"/>
          <w:szCs w:val="22"/>
        </w:rPr>
        <w:t>may</w:t>
      </w:r>
      <w:r w:rsidRPr="00AE03CE">
        <w:rPr>
          <w:rFonts w:ascii="Arial" w:hAnsi="Arial" w:cs="Arial"/>
          <w:b/>
          <w:sz w:val="22"/>
          <w:szCs w:val="22"/>
        </w:rPr>
        <w:t xml:space="preserve"> be required. </w:t>
      </w:r>
    </w:p>
    <w:p w14:paraId="05A67F5A"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Old roads</w:t>
      </w:r>
      <w:r w:rsidRPr="00AE03CE">
        <w:rPr>
          <w:rFonts w:ascii="Arial" w:hAnsi="Arial" w:cs="Arial"/>
          <w:sz w:val="22"/>
          <w:szCs w:val="22"/>
        </w:rPr>
        <w:t xml:space="preserve"> – It is often possible to use </w:t>
      </w:r>
      <w:r w:rsidR="00496067" w:rsidRPr="00AE03CE">
        <w:rPr>
          <w:rFonts w:ascii="Arial" w:hAnsi="Arial" w:cs="Arial"/>
          <w:sz w:val="22"/>
          <w:szCs w:val="22"/>
        </w:rPr>
        <w:t>existing roads and thereby lesse</w:t>
      </w:r>
      <w:r w:rsidRPr="00AE03CE">
        <w:rPr>
          <w:rFonts w:ascii="Arial" w:hAnsi="Arial" w:cs="Arial"/>
          <w:sz w:val="22"/>
          <w:szCs w:val="22"/>
        </w:rPr>
        <w:t>n the soil disturbance.  However, to avoid problems, carefully evaluate the road’s suitability for upgrading.</w:t>
      </w:r>
    </w:p>
    <w:p w14:paraId="5F7044B5"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Landings</w:t>
      </w:r>
      <w:r w:rsidR="00E915C2" w:rsidRPr="00AE03CE">
        <w:rPr>
          <w:rFonts w:ascii="Arial" w:hAnsi="Arial" w:cs="Arial"/>
          <w:sz w:val="22"/>
          <w:szCs w:val="22"/>
        </w:rPr>
        <w:t xml:space="preserve"> – </w:t>
      </w:r>
      <w:r w:rsidRPr="00AE03CE">
        <w:rPr>
          <w:rFonts w:ascii="Arial" w:hAnsi="Arial" w:cs="Arial"/>
          <w:sz w:val="22"/>
          <w:szCs w:val="22"/>
        </w:rPr>
        <w:t xml:space="preserve">Locate landings in relation to the main haul road.  Then lay out the skid road and trail approaches on a low grade to the landings. </w:t>
      </w:r>
      <w:r w:rsidR="00B40FD3" w:rsidRPr="00AE03CE">
        <w:rPr>
          <w:rFonts w:ascii="Arial" w:hAnsi="Arial" w:cs="Arial"/>
          <w:sz w:val="22"/>
          <w:szCs w:val="22"/>
        </w:rPr>
        <w:t xml:space="preserve"> Minimize the number and size of landings as much as possible.</w:t>
      </w:r>
    </w:p>
    <w:p w14:paraId="7108C99D"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Size and duration of sale </w:t>
      </w:r>
      <w:r w:rsidRPr="00AE03CE">
        <w:rPr>
          <w:rFonts w:ascii="Arial" w:hAnsi="Arial" w:cs="Arial"/>
          <w:sz w:val="22"/>
          <w:szCs w:val="22"/>
        </w:rPr>
        <w:t>and the anticipated season of harvest</w:t>
      </w:r>
      <w:r w:rsidR="00496067" w:rsidRPr="00AE03CE">
        <w:rPr>
          <w:rFonts w:ascii="Arial" w:hAnsi="Arial" w:cs="Arial"/>
          <w:sz w:val="22"/>
          <w:szCs w:val="22"/>
        </w:rPr>
        <w:t>.</w:t>
      </w:r>
    </w:p>
    <w:p w14:paraId="792B8185"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lastRenderedPageBreak/>
        <w:t>Floodways and wetlands</w:t>
      </w:r>
      <w:r w:rsidRPr="00AE03CE">
        <w:rPr>
          <w:rFonts w:ascii="Arial" w:hAnsi="Arial" w:cs="Arial"/>
          <w:sz w:val="22"/>
          <w:szCs w:val="22"/>
        </w:rPr>
        <w:t xml:space="preserve"> – Avoid encroaching on wetlands.  Roadway </w:t>
      </w:r>
      <w:r w:rsidR="00B40FD3" w:rsidRPr="00AE03CE">
        <w:rPr>
          <w:rFonts w:ascii="Arial" w:hAnsi="Arial" w:cs="Arial"/>
          <w:sz w:val="22"/>
          <w:szCs w:val="22"/>
        </w:rPr>
        <w:t xml:space="preserve">and landing </w:t>
      </w:r>
      <w:r w:rsidRPr="00AE03CE">
        <w:rPr>
          <w:rFonts w:ascii="Arial" w:hAnsi="Arial" w:cs="Arial"/>
          <w:sz w:val="22"/>
          <w:szCs w:val="22"/>
        </w:rPr>
        <w:t xml:space="preserve">construction within floodways and wetlands </w:t>
      </w:r>
      <w:r w:rsidR="0019180C" w:rsidRPr="00AE03CE">
        <w:rPr>
          <w:rFonts w:ascii="Arial" w:hAnsi="Arial" w:cs="Arial"/>
          <w:sz w:val="22"/>
          <w:szCs w:val="22"/>
        </w:rPr>
        <w:t xml:space="preserve">may </w:t>
      </w:r>
      <w:r w:rsidRPr="00AE03CE">
        <w:rPr>
          <w:rFonts w:ascii="Arial" w:hAnsi="Arial" w:cs="Arial"/>
          <w:sz w:val="22"/>
          <w:szCs w:val="22"/>
        </w:rPr>
        <w:t xml:space="preserve">require </w:t>
      </w:r>
      <w:r w:rsidR="0019180C" w:rsidRPr="00AE03CE">
        <w:rPr>
          <w:rFonts w:ascii="Arial" w:hAnsi="Arial" w:cs="Arial"/>
          <w:sz w:val="22"/>
          <w:szCs w:val="22"/>
        </w:rPr>
        <w:t>Chapter 105</w:t>
      </w:r>
      <w:r w:rsidRPr="00AE03CE">
        <w:rPr>
          <w:rFonts w:ascii="Arial" w:hAnsi="Arial" w:cs="Arial"/>
          <w:sz w:val="22"/>
          <w:szCs w:val="22"/>
        </w:rPr>
        <w:t xml:space="preserve"> permits. </w:t>
      </w:r>
    </w:p>
    <w:p w14:paraId="1514C454"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Water Control Structures</w:t>
      </w:r>
      <w:r w:rsidRPr="00AE03CE">
        <w:rPr>
          <w:rFonts w:ascii="Arial" w:hAnsi="Arial" w:cs="Arial"/>
          <w:sz w:val="22"/>
          <w:szCs w:val="22"/>
        </w:rPr>
        <w:t xml:space="preserve"> – Carefully plan the use of </w:t>
      </w:r>
      <w:proofErr w:type="gramStart"/>
      <w:r w:rsidRPr="00AE03CE">
        <w:rPr>
          <w:rFonts w:ascii="Arial" w:hAnsi="Arial" w:cs="Arial"/>
          <w:sz w:val="22"/>
          <w:szCs w:val="22"/>
        </w:rPr>
        <w:t>broad based</w:t>
      </w:r>
      <w:proofErr w:type="gramEnd"/>
      <w:r w:rsidRPr="00AE03CE">
        <w:rPr>
          <w:rFonts w:ascii="Arial" w:hAnsi="Arial" w:cs="Arial"/>
          <w:sz w:val="22"/>
          <w:szCs w:val="22"/>
        </w:rPr>
        <w:t xml:space="preserve"> dips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culverts</w:t>
      </w:r>
      <w:r w:rsidR="00496067" w:rsidRPr="00AE03CE">
        <w:rPr>
          <w:rFonts w:ascii="Arial" w:hAnsi="Arial" w:cs="Arial"/>
          <w:sz w:val="22"/>
          <w:szCs w:val="22"/>
        </w:rPr>
        <w:t xml:space="preserve"> (</w:t>
      </w:r>
      <w:r w:rsidR="0019180C" w:rsidRPr="00AE03CE">
        <w:rPr>
          <w:rFonts w:ascii="Arial" w:hAnsi="Arial" w:cs="Arial"/>
          <w:sz w:val="22"/>
          <w:szCs w:val="22"/>
        </w:rPr>
        <w:t>Section 8.</w:t>
      </w:r>
      <w:r w:rsidR="00496067" w:rsidRPr="00AE03CE">
        <w:rPr>
          <w:rFonts w:ascii="Arial" w:hAnsi="Arial" w:cs="Arial"/>
          <w:sz w:val="22"/>
          <w:szCs w:val="22"/>
        </w:rPr>
        <w:t>8A)</w:t>
      </w:r>
      <w:r w:rsidRPr="00AE03CE">
        <w:rPr>
          <w:rFonts w:ascii="Arial" w:hAnsi="Arial" w:cs="Arial"/>
          <w:sz w:val="22"/>
          <w:szCs w:val="22"/>
        </w:rPr>
        <w:t xml:space="preserve">, and ditches to maintain existing flow patterns and minimize the amount of runoff being conveyed by roadways and roadside ditches.  </w:t>
      </w:r>
    </w:p>
    <w:p w14:paraId="58BC8B7A" w14:textId="77777777"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NEVER SKID THROUGH OR </w:t>
      </w:r>
      <w:r w:rsidR="00B40FD3" w:rsidRPr="00AE03CE">
        <w:rPr>
          <w:rFonts w:ascii="Arial" w:hAnsi="Arial" w:cs="Arial"/>
          <w:b/>
          <w:sz w:val="22"/>
          <w:szCs w:val="22"/>
        </w:rPr>
        <w:t>ACROSS</w:t>
      </w:r>
      <w:r w:rsidRPr="00AE03CE">
        <w:rPr>
          <w:rFonts w:ascii="Arial" w:hAnsi="Arial" w:cs="Arial"/>
          <w:b/>
          <w:sz w:val="22"/>
          <w:szCs w:val="22"/>
        </w:rPr>
        <w:t xml:space="preserve"> STREAM CHANNELS</w:t>
      </w:r>
      <w:r w:rsidR="00B40FD3" w:rsidRPr="00AE03CE">
        <w:rPr>
          <w:rFonts w:ascii="Arial" w:hAnsi="Arial" w:cs="Arial"/>
          <w:b/>
          <w:sz w:val="22"/>
          <w:szCs w:val="22"/>
        </w:rPr>
        <w:t xml:space="preserve"> AND AVOID</w:t>
      </w:r>
      <w:r w:rsidRPr="00AE03CE">
        <w:rPr>
          <w:rFonts w:ascii="Arial" w:hAnsi="Arial" w:cs="Arial"/>
          <w:b/>
          <w:sz w:val="22"/>
          <w:szCs w:val="22"/>
        </w:rPr>
        <w:t xml:space="preserve"> WETLANDS, SPRINGS OR SEEPS. </w:t>
      </w:r>
    </w:p>
    <w:p w14:paraId="543FB3AA" w14:textId="77777777" w:rsidR="00491C49" w:rsidRPr="00AE03CE" w:rsidRDefault="00491C49" w:rsidP="004B54BF">
      <w:pPr>
        <w:jc w:val="both"/>
        <w:rPr>
          <w:rFonts w:ascii="Arial" w:hAnsi="Arial" w:cs="Arial"/>
          <w:sz w:val="22"/>
          <w:szCs w:val="22"/>
        </w:rPr>
      </w:pPr>
    </w:p>
    <w:p w14:paraId="2ADC73A0" w14:textId="77777777" w:rsidR="00146875" w:rsidRPr="00AE03CE" w:rsidRDefault="0088534E" w:rsidP="003B5DE3">
      <w:pPr>
        <w:ind w:left="720" w:hanging="720"/>
        <w:jc w:val="both"/>
        <w:rPr>
          <w:rFonts w:ascii="Arial" w:hAnsi="Arial" w:cs="Arial"/>
          <w:b/>
          <w:bCs/>
          <w:sz w:val="22"/>
          <w:szCs w:val="22"/>
        </w:rPr>
      </w:pPr>
      <w:r w:rsidRPr="00AE03CE">
        <w:rPr>
          <w:rFonts w:ascii="Arial" w:hAnsi="Arial" w:cs="Arial"/>
          <w:b/>
          <w:bCs/>
          <w:sz w:val="22"/>
          <w:szCs w:val="22"/>
        </w:rPr>
        <w:t>7</w:t>
      </w:r>
      <w:r w:rsidR="00146875" w:rsidRPr="00AE03CE">
        <w:rPr>
          <w:rFonts w:ascii="Arial" w:hAnsi="Arial" w:cs="Arial"/>
          <w:b/>
          <w:bCs/>
          <w:sz w:val="22"/>
          <w:szCs w:val="22"/>
        </w:rPr>
        <w:t>.</w:t>
      </w:r>
      <w:r w:rsidR="00146875" w:rsidRPr="00AE03CE">
        <w:rPr>
          <w:rFonts w:ascii="Arial" w:hAnsi="Arial" w:cs="Arial"/>
          <w:b/>
          <w:bCs/>
          <w:sz w:val="22"/>
          <w:szCs w:val="22"/>
        </w:rPr>
        <w:tab/>
        <w:t>RUNOFF</w:t>
      </w:r>
    </w:p>
    <w:p w14:paraId="664C860F" w14:textId="77777777" w:rsidR="004B54BF" w:rsidRPr="00AE03CE" w:rsidRDefault="004B54BF" w:rsidP="004B54BF">
      <w:pPr>
        <w:jc w:val="both"/>
        <w:rPr>
          <w:rFonts w:ascii="Arial" w:hAnsi="Arial" w:cs="Arial"/>
          <w:b/>
          <w:bCs/>
          <w:sz w:val="22"/>
          <w:szCs w:val="22"/>
        </w:rPr>
      </w:pPr>
    </w:p>
    <w:p w14:paraId="20BFCB7D" w14:textId="77777777" w:rsidR="00561353" w:rsidRPr="00AE03CE" w:rsidRDefault="00146875" w:rsidP="00561353">
      <w:pPr>
        <w:jc w:val="both"/>
        <w:rPr>
          <w:rFonts w:ascii="Arial" w:hAnsi="Arial" w:cs="Arial"/>
          <w:sz w:val="22"/>
          <w:szCs w:val="22"/>
        </w:rPr>
      </w:pPr>
      <w:r w:rsidRPr="00AE03CE">
        <w:rPr>
          <w:rFonts w:ascii="Arial" w:hAnsi="Arial" w:cs="Arial"/>
          <w:b/>
          <w:bCs/>
          <w:sz w:val="22"/>
          <w:szCs w:val="22"/>
        </w:rPr>
        <w:t xml:space="preserve">The amount of runoff from the timber harvest area and its upstream watershed area.  </w:t>
      </w:r>
      <w:r w:rsidRPr="00AE03CE">
        <w:rPr>
          <w:rFonts w:ascii="Arial" w:hAnsi="Arial" w:cs="Arial"/>
          <w:sz w:val="22"/>
          <w:szCs w:val="22"/>
        </w:rPr>
        <w:t>You do not have to provide runoff calculations</w:t>
      </w:r>
      <w:r w:rsidR="0019180C" w:rsidRPr="00AE03CE">
        <w:rPr>
          <w:rFonts w:ascii="Arial" w:hAnsi="Arial" w:cs="Arial"/>
          <w:sz w:val="22"/>
          <w:szCs w:val="22"/>
        </w:rPr>
        <w:t>,</w:t>
      </w:r>
      <w:r w:rsidRPr="00AE03CE">
        <w:rPr>
          <w:rFonts w:ascii="Arial" w:hAnsi="Arial" w:cs="Arial"/>
          <w:sz w:val="22"/>
          <w:szCs w:val="22"/>
        </w:rPr>
        <w:t xml:space="preserve"> </w:t>
      </w:r>
      <w:r w:rsidRPr="00AE03CE">
        <w:rPr>
          <w:rFonts w:ascii="Arial" w:hAnsi="Arial" w:cs="Arial"/>
          <w:sz w:val="22"/>
          <w:szCs w:val="22"/>
          <w:u w:val="single"/>
        </w:rPr>
        <w:t>unless</w:t>
      </w:r>
      <w:r w:rsidRPr="00AE03CE">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14:paraId="78EE2C4F" w14:textId="77777777" w:rsidR="00561353" w:rsidRPr="00AE03CE" w:rsidRDefault="00561353" w:rsidP="00561353">
      <w:pPr>
        <w:jc w:val="both"/>
        <w:rPr>
          <w:rFonts w:ascii="Arial" w:hAnsi="Arial" w:cs="Arial"/>
          <w:sz w:val="22"/>
          <w:szCs w:val="22"/>
        </w:rPr>
      </w:pPr>
    </w:p>
    <w:p w14:paraId="6426D1DA" w14:textId="77777777" w:rsidR="00273DBC" w:rsidRPr="00AE03CE" w:rsidRDefault="00273DBC" w:rsidP="00561353">
      <w:pPr>
        <w:jc w:val="both"/>
        <w:rPr>
          <w:rFonts w:ascii="Arial" w:hAnsi="Arial" w:cs="Arial"/>
          <w:b/>
          <w:bCs/>
          <w:sz w:val="22"/>
          <w:szCs w:val="22"/>
        </w:rPr>
      </w:pPr>
      <w:r w:rsidRPr="00AE03CE">
        <w:rPr>
          <w:rFonts w:ascii="Arial" w:hAnsi="Arial" w:cs="Arial"/>
          <w:b/>
          <w:bCs/>
          <w:sz w:val="22"/>
          <w:szCs w:val="22"/>
        </w:rPr>
        <w:t>8.</w:t>
      </w:r>
      <w:r w:rsidRPr="00AE03CE">
        <w:rPr>
          <w:rFonts w:ascii="Arial" w:hAnsi="Arial" w:cs="Arial"/>
          <w:b/>
          <w:bCs/>
          <w:sz w:val="22"/>
          <w:szCs w:val="22"/>
        </w:rPr>
        <w:tab/>
        <w:t>DESCRIPTION OF EROSION AND SEDIMENT CONTROL MEASURES</w:t>
      </w:r>
    </w:p>
    <w:p w14:paraId="404D7B7A" w14:textId="77777777" w:rsidR="004B54BF" w:rsidRPr="00AE03CE" w:rsidRDefault="004B54BF" w:rsidP="00561353">
      <w:pPr>
        <w:pStyle w:val="BodyText"/>
        <w:keepNext w:val="0"/>
        <w:tabs>
          <w:tab w:val="clear" w:pos="5220"/>
          <w:tab w:val="clear" w:pos="6300"/>
          <w:tab w:val="clear" w:pos="7200"/>
        </w:tabs>
        <w:rPr>
          <w:sz w:val="22"/>
          <w:szCs w:val="22"/>
        </w:rPr>
      </w:pPr>
    </w:p>
    <w:p w14:paraId="7786C4A5" w14:textId="77777777" w:rsidR="00273DBC" w:rsidRPr="00AE03CE" w:rsidRDefault="00273DBC" w:rsidP="00561353">
      <w:pPr>
        <w:pStyle w:val="BodyText"/>
        <w:keepNext w:val="0"/>
        <w:tabs>
          <w:tab w:val="clear" w:pos="5220"/>
          <w:tab w:val="clear" w:pos="6300"/>
          <w:tab w:val="clear" w:pos="7200"/>
        </w:tabs>
        <w:rPr>
          <w:sz w:val="22"/>
          <w:szCs w:val="22"/>
        </w:rPr>
      </w:pPr>
      <w:r w:rsidRPr="00AE03CE">
        <w:rPr>
          <w:sz w:val="22"/>
          <w:szCs w:val="22"/>
        </w:rPr>
        <w:t xml:space="preserve">The following standard BMP drawings and recommended spacings (Sections </w:t>
      </w:r>
      <w:r w:rsidR="0019180C" w:rsidRPr="00AE03CE">
        <w:rPr>
          <w:sz w:val="22"/>
          <w:szCs w:val="22"/>
        </w:rPr>
        <w:t>8.</w:t>
      </w:r>
      <w:r w:rsidRPr="00AE03CE">
        <w:rPr>
          <w:sz w:val="22"/>
          <w:szCs w:val="22"/>
        </w:rPr>
        <w:t>A-</w:t>
      </w:r>
      <w:proofErr w:type="gramStart"/>
      <w:r w:rsidR="0019180C" w:rsidRPr="00AE03CE">
        <w:rPr>
          <w:sz w:val="22"/>
          <w:szCs w:val="22"/>
        </w:rPr>
        <w:t>8.</w:t>
      </w:r>
      <w:r w:rsidR="00C83C1A" w:rsidRPr="00AE03CE">
        <w:rPr>
          <w:sz w:val="22"/>
          <w:szCs w:val="22"/>
        </w:rPr>
        <w:t>L</w:t>
      </w:r>
      <w:proofErr w:type="gramEnd"/>
      <w:r w:rsidRPr="00AE03CE">
        <w:rPr>
          <w:sz w:val="22"/>
          <w:szCs w:val="22"/>
        </w:rPr>
        <w:t>) have been provided to fulfill the requirements of this plan</w:t>
      </w:r>
      <w:r w:rsidR="00B40FD3" w:rsidRPr="00AE03CE">
        <w:rPr>
          <w:sz w:val="22"/>
          <w:szCs w:val="22"/>
        </w:rPr>
        <w:t xml:space="preserve"> and satisfy Chapter 102 regulations</w:t>
      </w:r>
      <w:r w:rsidRPr="00AE03CE">
        <w:rPr>
          <w:sz w:val="22"/>
          <w:szCs w:val="22"/>
        </w:rPr>
        <w:t xml:space="preserve">. If you plan to use any of these recommended BMPs, please check the appropriate boxes for Sections A through </w:t>
      </w:r>
      <w:r w:rsidR="00C83C1A" w:rsidRPr="00AE03CE">
        <w:rPr>
          <w:sz w:val="22"/>
          <w:szCs w:val="22"/>
        </w:rPr>
        <w:t xml:space="preserve">L </w:t>
      </w:r>
      <w:r w:rsidR="00EF416F" w:rsidRPr="00AE03CE">
        <w:rPr>
          <w:sz w:val="22"/>
          <w:szCs w:val="22"/>
        </w:rPr>
        <w:t>and include their location on the sketch map (Section 4)</w:t>
      </w:r>
      <w:r w:rsidRPr="00AE03CE">
        <w:rPr>
          <w:sz w:val="22"/>
          <w:szCs w:val="22"/>
        </w:rPr>
        <w:t>.  If you plan to use alternative BMPs, you must provide drawings showing the details, specifications and spacing</w:t>
      </w:r>
      <w:r w:rsidR="00F049A3" w:rsidRPr="00AE03CE">
        <w:rPr>
          <w:sz w:val="22"/>
          <w:szCs w:val="22"/>
        </w:rPr>
        <w:t xml:space="preserve"> (Section 7</w:t>
      </w:r>
      <w:r w:rsidR="00B40FD3" w:rsidRPr="00AE03CE">
        <w:rPr>
          <w:sz w:val="22"/>
          <w:szCs w:val="22"/>
        </w:rPr>
        <w:t>)</w:t>
      </w:r>
      <w:r w:rsidRPr="00AE03CE">
        <w:rPr>
          <w:sz w:val="22"/>
          <w:szCs w:val="22"/>
        </w:rPr>
        <w:t>.</w:t>
      </w:r>
      <w:r w:rsidR="00B40FD3" w:rsidRPr="00AE03CE">
        <w:rPr>
          <w:sz w:val="22"/>
          <w:szCs w:val="22"/>
        </w:rPr>
        <w:t xml:space="preserve"> </w:t>
      </w:r>
      <w:r w:rsidR="00EF416F" w:rsidRPr="00AE03CE">
        <w:rPr>
          <w:sz w:val="22"/>
          <w:szCs w:val="22"/>
        </w:rPr>
        <w:t xml:space="preserve"> </w:t>
      </w:r>
      <w:r w:rsidR="00B40FD3" w:rsidRPr="00AE03CE">
        <w:rPr>
          <w:sz w:val="22"/>
          <w:szCs w:val="22"/>
        </w:rPr>
        <w:t>The standards</w:t>
      </w:r>
      <w:r w:rsidR="00993F1C" w:rsidRPr="00AE03CE">
        <w:rPr>
          <w:sz w:val="22"/>
          <w:szCs w:val="22"/>
        </w:rPr>
        <w:t xml:space="preserve"> and construction details</w:t>
      </w:r>
      <w:r w:rsidR="00B40FD3" w:rsidRPr="00AE03CE">
        <w:rPr>
          <w:sz w:val="22"/>
          <w:szCs w:val="22"/>
        </w:rPr>
        <w:t xml:space="preserve"> referenced are from the Department’s </w:t>
      </w:r>
      <w:r w:rsidR="00B40FD3" w:rsidRPr="00AE03CE">
        <w:rPr>
          <w:i/>
          <w:sz w:val="22"/>
          <w:szCs w:val="22"/>
        </w:rPr>
        <w:t>Erosion and Sediment</w:t>
      </w:r>
      <w:r w:rsidR="00EF416F" w:rsidRPr="00AE03CE">
        <w:rPr>
          <w:i/>
          <w:sz w:val="22"/>
          <w:szCs w:val="22"/>
        </w:rPr>
        <w:t xml:space="preserve"> Pollution Control Program Manual</w:t>
      </w:r>
      <w:r w:rsidR="00EF416F" w:rsidRPr="00AE03CE">
        <w:rPr>
          <w:sz w:val="22"/>
          <w:szCs w:val="22"/>
        </w:rPr>
        <w:t xml:space="preserve"> (Document #363-2134-008, March 2012).  Additional approved BMPs</w:t>
      </w:r>
      <w:r w:rsidR="009D23F1" w:rsidRPr="00AE03CE">
        <w:rPr>
          <w:sz w:val="22"/>
          <w:szCs w:val="22"/>
        </w:rPr>
        <w:t xml:space="preserve"> and specifications</w:t>
      </w:r>
      <w:r w:rsidR="00EF416F" w:rsidRPr="00AE03CE">
        <w:rPr>
          <w:sz w:val="22"/>
          <w:szCs w:val="22"/>
        </w:rPr>
        <w:t xml:space="preserve"> </w:t>
      </w:r>
      <w:r w:rsidR="00BE3D06" w:rsidRPr="00AE03CE">
        <w:rPr>
          <w:sz w:val="22"/>
          <w:szCs w:val="22"/>
        </w:rPr>
        <w:t>can be found at DEP’s website, Keyword Search: E&amp;S Resources</w:t>
      </w:r>
      <w:r w:rsidR="00EF416F" w:rsidRPr="00AE03CE">
        <w:rPr>
          <w:sz w:val="22"/>
          <w:szCs w:val="22"/>
        </w:rPr>
        <w:t>.</w:t>
      </w:r>
    </w:p>
    <w:p w14:paraId="0832D92B" w14:textId="77777777" w:rsidR="00196584" w:rsidRPr="00AE03CE" w:rsidRDefault="00196584" w:rsidP="00561353">
      <w:pPr>
        <w:pStyle w:val="BodyText"/>
        <w:keepNext w:val="0"/>
        <w:tabs>
          <w:tab w:val="clear" w:pos="5220"/>
          <w:tab w:val="clear" w:pos="6300"/>
          <w:tab w:val="clear" w:pos="7200"/>
        </w:tabs>
        <w:rPr>
          <w:sz w:val="22"/>
          <w:szCs w:val="22"/>
        </w:rPr>
      </w:pPr>
    </w:p>
    <w:p w14:paraId="21C1F767" w14:textId="77777777" w:rsidR="00196584" w:rsidRPr="00AE03CE" w:rsidRDefault="006E2931" w:rsidP="00561353">
      <w:pPr>
        <w:pStyle w:val="BodyText"/>
        <w:keepNext w:val="0"/>
        <w:tabs>
          <w:tab w:val="clear" w:pos="5220"/>
          <w:tab w:val="clear" w:pos="6300"/>
          <w:tab w:val="clear" w:pos="7200"/>
        </w:tabs>
        <w:rPr>
          <w:sz w:val="22"/>
          <w:szCs w:val="22"/>
        </w:rPr>
      </w:pPr>
      <w:r w:rsidRPr="00AE03CE">
        <w:rPr>
          <w:sz w:val="22"/>
          <w:szCs w:val="22"/>
        </w:rPr>
        <w:t>T</w:t>
      </w:r>
      <w:r w:rsidR="00604CBE" w:rsidRPr="00AE03CE">
        <w:rPr>
          <w:sz w:val="22"/>
          <w:szCs w:val="22"/>
        </w:rPr>
        <w:t>imber harvesting projects that require a Chapter 102 ESCP and occur within a special protection watershed or EV wetland</w:t>
      </w:r>
      <w:r w:rsidRPr="00AE03CE">
        <w:rPr>
          <w:sz w:val="22"/>
          <w:szCs w:val="22"/>
        </w:rPr>
        <w:t xml:space="preserve"> will be required to implement </w:t>
      </w:r>
      <w:r w:rsidR="00604CBE" w:rsidRPr="00AE03CE">
        <w:rPr>
          <w:sz w:val="22"/>
          <w:szCs w:val="22"/>
        </w:rPr>
        <w:t>nondischarge alternatives and antidegradation best available combination of technologies</w:t>
      </w:r>
      <w:r w:rsidR="000A1431" w:rsidRPr="00AE03CE">
        <w:rPr>
          <w:sz w:val="22"/>
          <w:szCs w:val="22"/>
        </w:rPr>
        <w:t xml:space="preserve"> (ABA</w:t>
      </w:r>
      <w:r w:rsidR="00604CBE" w:rsidRPr="00AE03CE">
        <w:rPr>
          <w:sz w:val="22"/>
          <w:szCs w:val="22"/>
        </w:rPr>
        <w:t>CT)</w:t>
      </w:r>
      <w:r w:rsidR="0019180C" w:rsidRPr="00AE03CE">
        <w:rPr>
          <w:sz w:val="22"/>
          <w:szCs w:val="22"/>
        </w:rPr>
        <w:t xml:space="preserve"> BMPs</w:t>
      </w:r>
      <w:r w:rsidR="00604CBE" w:rsidRPr="00AE03CE">
        <w:rPr>
          <w:sz w:val="22"/>
          <w:szCs w:val="22"/>
        </w:rPr>
        <w:t xml:space="preserve">. Refer to Chapter 17 of the </w:t>
      </w:r>
      <w:r w:rsidR="00604CBE" w:rsidRPr="00AE03CE">
        <w:rPr>
          <w:i/>
          <w:sz w:val="22"/>
          <w:szCs w:val="22"/>
        </w:rPr>
        <w:t>Erosion and Sediment Pollution Control Program Manual</w:t>
      </w:r>
      <w:r w:rsidRPr="00AE03CE">
        <w:rPr>
          <w:sz w:val="22"/>
          <w:szCs w:val="22"/>
        </w:rPr>
        <w:t xml:space="preserve"> for more information</w:t>
      </w:r>
      <w:r w:rsidR="00604CBE" w:rsidRPr="00AE03CE">
        <w:rPr>
          <w:sz w:val="22"/>
          <w:szCs w:val="22"/>
        </w:rPr>
        <w:t>.</w:t>
      </w:r>
    </w:p>
    <w:p w14:paraId="293CE769" w14:textId="77777777" w:rsidR="00BD6A77" w:rsidRPr="00AE03CE" w:rsidRDefault="00BD6A77" w:rsidP="00561353">
      <w:pPr>
        <w:pStyle w:val="BodyText"/>
        <w:keepNext w:val="0"/>
        <w:tabs>
          <w:tab w:val="clear" w:pos="5220"/>
          <w:tab w:val="clear" w:pos="6300"/>
          <w:tab w:val="clear" w:pos="7200"/>
        </w:tabs>
        <w:rPr>
          <w:sz w:val="22"/>
          <w:szCs w:val="22"/>
        </w:rPr>
      </w:pPr>
    </w:p>
    <w:p w14:paraId="20867B71" w14:textId="77777777" w:rsidR="00273DBC" w:rsidRPr="00AE03CE" w:rsidRDefault="00273DBC" w:rsidP="00891B9B">
      <w:pPr>
        <w:pStyle w:val="Heading3"/>
        <w:keepNext w:val="0"/>
        <w:tabs>
          <w:tab w:val="clear" w:pos="5220"/>
          <w:tab w:val="clear" w:pos="6300"/>
          <w:tab w:val="clear" w:pos="7200"/>
        </w:tabs>
        <w:ind w:firstLine="0"/>
        <w:rPr>
          <w:sz w:val="22"/>
          <w:szCs w:val="22"/>
        </w:rPr>
      </w:pPr>
      <w:r w:rsidRPr="00AE03CE">
        <w:rPr>
          <w:sz w:val="22"/>
          <w:szCs w:val="22"/>
        </w:rPr>
        <w:t>A.</w:t>
      </w:r>
      <w:r w:rsidRPr="00AE03CE">
        <w:rPr>
          <w:sz w:val="22"/>
          <w:szCs w:val="22"/>
        </w:rPr>
        <w:tab/>
      </w:r>
      <w:r w:rsidR="00EF416F" w:rsidRPr="00AE03CE">
        <w:rPr>
          <w:sz w:val="22"/>
          <w:szCs w:val="22"/>
        </w:rPr>
        <w:t>Ditch Relief Culvert (Cross Drains)</w:t>
      </w:r>
    </w:p>
    <w:p w14:paraId="623A5EC9" w14:textId="77777777" w:rsidR="00EF416F" w:rsidRPr="00AE03CE" w:rsidRDefault="00C24509" w:rsidP="00561353">
      <w:pPr>
        <w:pStyle w:val="BodyText"/>
        <w:keepNext w:val="0"/>
        <w:tabs>
          <w:tab w:val="clear" w:pos="5220"/>
          <w:tab w:val="clear" w:pos="6300"/>
          <w:tab w:val="clear" w:pos="7200"/>
        </w:tabs>
        <w:rPr>
          <w:sz w:val="22"/>
          <w:szCs w:val="22"/>
        </w:rPr>
      </w:pPr>
      <w:r w:rsidRPr="00AE03CE">
        <w:rPr>
          <w:sz w:val="22"/>
          <w:szCs w:val="22"/>
        </w:rPr>
        <w:tab/>
      </w:r>
    </w:p>
    <w:p w14:paraId="745342D2" w14:textId="77777777" w:rsidR="00C24509" w:rsidRPr="00AE03CE" w:rsidRDefault="00C24509" w:rsidP="00561353">
      <w:pPr>
        <w:pStyle w:val="BodyText"/>
        <w:keepNext w:val="0"/>
        <w:tabs>
          <w:tab w:val="clear" w:pos="5220"/>
          <w:tab w:val="clear" w:pos="6300"/>
          <w:tab w:val="clear" w:pos="7200"/>
        </w:tabs>
        <w:rPr>
          <w:sz w:val="22"/>
          <w:szCs w:val="22"/>
          <w:u w:val="single"/>
        </w:rPr>
      </w:pPr>
      <w:r w:rsidRPr="00AE03CE">
        <w:rPr>
          <w:sz w:val="22"/>
          <w:szCs w:val="22"/>
        </w:rPr>
        <w:tab/>
      </w:r>
      <w:r w:rsidR="002611A2" w:rsidRPr="00AE03CE">
        <w:rPr>
          <w:sz w:val="22"/>
          <w:szCs w:val="22"/>
          <w:u w:val="single"/>
        </w:rPr>
        <w:t>Design Standards</w:t>
      </w:r>
    </w:p>
    <w:p w14:paraId="39377185" w14:textId="77777777"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 xml:space="preserve">Minimum diameter for any culvert is 12”; </w:t>
      </w:r>
      <w:proofErr w:type="gramStart"/>
      <w:r w:rsidRPr="00AE03CE">
        <w:rPr>
          <w:sz w:val="22"/>
          <w:szCs w:val="22"/>
        </w:rPr>
        <w:t>otherwise</w:t>
      </w:r>
      <w:proofErr w:type="gramEnd"/>
      <w:r w:rsidRPr="00AE03CE">
        <w:rPr>
          <w:sz w:val="22"/>
          <w:szCs w:val="22"/>
        </w:rPr>
        <w:t xml:space="preserve"> culvert shall be sized for anticipated peak flow.  Place culvert so bottom is at same level as bottom of ditch or adjoining slope.  Culverts shall be placed with a slope of 2 to 4%.  Lower end shall be at least 2” below upper end</w:t>
      </w:r>
      <w:r w:rsidR="00DB7A1A" w:rsidRPr="00AE03CE">
        <w:rPr>
          <w:sz w:val="22"/>
          <w:szCs w:val="22"/>
        </w:rPr>
        <w:t xml:space="preserve"> and at ground level</w:t>
      </w:r>
      <w:r w:rsidRPr="00AE03CE">
        <w:rPr>
          <w:sz w:val="22"/>
          <w:szCs w:val="22"/>
        </w:rPr>
        <w:t>.</w:t>
      </w:r>
    </w:p>
    <w:p w14:paraId="1F0ABF47" w14:textId="77777777"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Extend culvert 12” beyond base of road fill on both sides. Firmly pack fill around culvert, especially the bottom half.</w:t>
      </w:r>
    </w:p>
    <w:p w14:paraId="7A58D6F7" w14:textId="77777777"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Provide suitable outlet protection and, where appropriate, inlet protection.</w:t>
      </w:r>
    </w:p>
    <w:p w14:paraId="3D3BA935" w14:textId="77777777"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NOTE: This detail may be used for ditch relief culverts and for crossings of roadside ditches.  It is not appropriate for stream crossings.</w:t>
      </w:r>
    </w:p>
    <w:p w14:paraId="34D72A40" w14:textId="77777777"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 xml:space="preserve">For steep slope (&gt;2H:1V) outfalls, a minimum </w:t>
      </w:r>
      <w:proofErr w:type="gramStart"/>
      <w:r w:rsidRPr="00AE03CE">
        <w:rPr>
          <w:sz w:val="22"/>
          <w:szCs w:val="22"/>
        </w:rPr>
        <w:t>20 foot long</w:t>
      </w:r>
      <w:proofErr w:type="gramEnd"/>
      <w:r w:rsidRPr="00AE03CE">
        <w:rPr>
          <w:sz w:val="22"/>
          <w:szCs w:val="22"/>
        </w:rPr>
        <w:t xml:space="preserve"> R-5 apron is recommended for temporary access roads where the recommended culvert spacing is used.  For permanent access roads, a minimum R-6 rock size is recommended.</w:t>
      </w:r>
    </w:p>
    <w:p w14:paraId="3D7CA47A" w14:textId="77777777" w:rsidR="00DB7A1A" w:rsidRPr="00AE03CE" w:rsidRDefault="00DB7A1A" w:rsidP="00DB7A1A">
      <w:pPr>
        <w:pStyle w:val="BodyText"/>
        <w:keepNext w:val="0"/>
        <w:tabs>
          <w:tab w:val="clear" w:pos="5220"/>
          <w:tab w:val="clear" w:pos="6300"/>
          <w:tab w:val="clear" w:pos="7200"/>
        </w:tabs>
        <w:ind w:left="720"/>
        <w:rPr>
          <w:sz w:val="22"/>
          <w:szCs w:val="22"/>
        </w:rPr>
      </w:pPr>
      <w:r w:rsidRPr="00AE03CE">
        <w:rPr>
          <w:sz w:val="22"/>
          <w:szCs w:val="22"/>
        </w:rPr>
        <w:t>Maintenance</w:t>
      </w:r>
    </w:p>
    <w:p w14:paraId="71BEC43E" w14:textId="77777777"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Inspect culvert</w:t>
      </w:r>
      <w:r w:rsidR="00DB7A1A" w:rsidRPr="00AE03CE">
        <w:rPr>
          <w:sz w:val="22"/>
          <w:szCs w:val="22"/>
        </w:rPr>
        <w:t>(s)</w:t>
      </w:r>
      <w:r w:rsidRPr="00AE03CE">
        <w:rPr>
          <w:sz w:val="22"/>
          <w:szCs w:val="22"/>
        </w:rPr>
        <w:t xml:space="preserve"> weekly: remove any flow obstructions and make necessary repairs immediately.</w:t>
      </w:r>
    </w:p>
    <w:p w14:paraId="3E7B7C41" w14:textId="77777777" w:rsidR="00BE3D06" w:rsidRPr="00AE03CE" w:rsidRDefault="00BE3D06" w:rsidP="00561353">
      <w:pPr>
        <w:pStyle w:val="BodyText"/>
        <w:keepNext w:val="0"/>
        <w:tabs>
          <w:tab w:val="clear" w:pos="5220"/>
          <w:tab w:val="clear" w:pos="6300"/>
          <w:tab w:val="clear" w:pos="7200"/>
        </w:tabs>
        <w:rPr>
          <w:sz w:val="22"/>
          <w:szCs w:val="22"/>
        </w:rPr>
      </w:pPr>
    </w:p>
    <w:p w14:paraId="225A9BA9" w14:textId="77777777" w:rsidR="00BE3D06"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this BMP be used?  </w:t>
      </w:r>
      <w:r w:rsidRPr="00AE03CE">
        <w:rPr>
          <w:b/>
          <w:sz w:val="22"/>
          <w:szCs w:val="22"/>
        </w:rPr>
        <w:fldChar w:fldCharType="begin">
          <w:ffData>
            <w:name w:val="Check15"/>
            <w:enabled/>
            <w:calcOnExit w:val="0"/>
            <w:statusText w:type="text" w:val="Check if Yes"/>
            <w:checkBox>
              <w:sizeAuto/>
              <w:default w:val="0"/>
            </w:checkBox>
          </w:ffData>
        </w:fldChar>
      </w:r>
      <w:bookmarkStart w:id="24" w:name="Check15"/>
      <w:r w:rsidRPr="00AE03CE">
        <w:rPr>
          <w:b/>
          <w:sz w:val="22"/>
          <w:szCs w:val="22"/>
        </w:rPr>
        <w:instrText xml:space="preserve"> FORMCHECKBOX </w:instrText>
      </w:r>
      <w:r w:rsidR="00000000">
        <w:rPr>
          <w:b/>
          <w:sz w:val="22"/>
          <w:szCs w:val="22"/>
        </w:rPr>
      </w:r>
      <w:r w:rsidR="00000000">
        <w:rPr>
          <w:b/>
          <w:sz w:val="22"/>
          <w:szCs w:val="22"/>
        </w:rPr>
        <w:fldChar w:fldCharType="separate"/>
      </w:r>
      <w:r w:rsidRPr="00AE03CE">
        <w:rPr>
          <w:b/>
          <w:sz w:val="22"/>
          <w:szCs w:val="22"/>
        </w:rPr>
        <w:fldChar w:fldCharType="end"/>
      </w:r>
      <w:bookmarkEnd w:id="24"/>
      <w:r w:rsidRPr="00AE03CE">
        <w:rPr>
          <w:b/>
          <w:sz w:val="22"/>
          <w:szCs w:val="22"/>
        </w:rPr>
        <w:t xml:space="preserve"> Yes  </w:t>
      </w:r>
      <w:bookmarkStart w:id="25" w:name="OLE_LINK1"/>
      <w:r w:rsidRPr="00AE03CE">
        <w:rPr>
          <w:b/>
          <w:sz w:val="22"/>
          <w:szCs w:val="22"/>
        </w:rPr>
        <w:fldChar w:fldCharType="begin">
          <w:ffData>
            <w:name w:val="Check19"/>
            <w:enabled/>
            <w:calcOnExit w:val="0"/>
            <w:statusText w:type="text" w:val="Check if No"/>
            <w:checkBox>
              <w:sizeAuto/>
              <w:default w:val="0"/>
            </w:checkBox>
          </w:ffData>
        </w:fldChar>
      </w:r>
      <w:bookmarkStart w:id="26" w:name="Check19"/>
      <w:r w:rsidRPr="00AE03CE">
        <w:rPr>
          <w:b/>
          <w:sz w:val="22"/>
          <w:szCs w:val="22"/>
        </w:rPr>
        <w:instrText xml:space="preserve"> FORMCHECKBOX </w:instrText>
      </w:r>
      <w:r w:rsidR="00000000">
        <w:rPr>
          <w:b/>
          <w:sz w:val="22"/>
          <w:szCs w:val="22"/>
        </w:rPr>
      </w:r>
      <w:r w:rsidR="00000000">
        <w:rPr>
          <w:b/>
          <w:sz w:val="22"/>
          <w:szCs w:val="22"/>
        </w:rPr>
        <w:fldChar w:fldCharType="separate"/>
      </w:r>
      <w:r w:rsidRPr="00AE03CE">
        <w:rPr>
          <w:b/>
          <w:sz w:val="22"/>
          <w:szCs w:val="22"/>
        </w:rPr>
        <w:fldChar w:fldCharType="end"/>
      </w:r>
      <w:bookmarkEnd w:id="25"/>
      <w:bookmarkEnd w:id="26"/>
      <w:r w:rsidRPr="00AE03CE">
        <w:rPr>
          <w:b/>
          <w:sz w:val="22"/>
          <w:szCs w:val="22"/>
        </w:rPr>
        <w:t xml:space="preserve"> No  </w:t>
      </w:r>
      <w:r w:rsidR="00104CCF" w:rsidRPr="00AE03CE">
        <w:rPr>
          <w:b/>
          <w:sz w:val="22"/>
          <w:szCs w:val="22"/>
        </w:rPr>
        <w:t xml:space="preserve">        </w:t>
      </w:r>
    </w:p>
    <w:p w14:paraId="09127844" w14:textId="77777777" w:rsidR="00BE3D06" w:rsidRPr="00AE03CE" w:rsidRDefault="00BE3D06" w:rsidP="00891B9B">
      <w:pPr>
        <w:pStyle w:val="BodyText"/>
        <w:keepNext w:val="0"/>
        <w:tabs>
          <w:tab w:val="clear" w:pos="5220"/>
          <w:tab w:val="clear" w:pos="6300"/>
          <w:tab w:val="clear" w:pos="7200"/>
        </w:tabs>
        <w:ind w:left="720"/>
        <w:rPr>
          <w:b/>
          <w:sz w:val="22"/>
          <w:szCs w:val="22"/>
        </w:rPr>
      </w:pPr>
    </w:p>
    <w:p w14:paraId="249C8253" w14:textId="77777777" w:rsidR="00273DBC"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recommended spacing be used?  </w:t>
      </w:r>
      <w:r w:rsidRPr="00AE03CE">
        <w:rPr>
          <w:b/>
          <w:sz w:val="22"/>
          <w:szCs w:val="22"/>
        </w:rPr>
        <w:fldChar w:fldCharType="begin">
          <w:ffData>
            <w:name w:val="Check15"/>
            <w:enabled/>
            <w:calcOnExit w:val="0"/>
            <w:statusText w:type="text" w:val="Check if Yes"/>
            <w:checkBox>
              <w:sizeAuto/>
              <w:default w:val="0"/>
            </w:checkBox>
          </w:ffData>
        </w:fldChar>
      </w:r>
      <w:r w:rsidRPr="00AE03CE">
        <w:rPr>
          <w:b/>
          <w:sz w:val="22"/>
          <w:szCs w:val="22"/>
        </w:rPr>
        <w:instrText xml:space="preserve"> FORMCHECKBOX </w:instrText>
      </w:r>
      <w:r w:rsidR="00000000">
        <w:rPr>
          <w:b/>
          <w:sz w:val="22"/>
          <w:szCs w:val="22"/>
        </w:rPr>
      </w:r>
      <w:r w:rsidR="00000000">
        <w:rPr>
          <w:b/>
          <w:sz w:val="22"/>
          <w:szCs w:val="22"/>
        </w:rPr>
        <w:fldChar w:fldCharType="separate"/>
      </w:r>
      <w:r w:rsidRPr="00AE03CE">
        <w:rPr>
          <w:b/>
          <w:sz w:val="22"/>
          <w:szCs w:val="22"/>
        </w:rPr>
        <w:fldChar w:fldCharType="end"/>
      </w:r>
      <w:r w:rsidRPr="00AE03CE">
        <w:rPr>
          <w:b/>
          <w:sz w:val="22"/>
          <w:szCs w:val="22"/>
        </w:rPr>
        <w:t xml:space="preserve"> Yes  </w:t>
      </w:r>
      <w:r w:rsidRPr="00AE03CE">
        <w:rPr>
          <w:b/>
          <w:sz w:val="22"/>
          <w:szCs w:val="22"/>
        </w:rPr>
        <w:fldChar w:fldCharType="begin">
          <w:ffData>
            <w:name w:val="Check19"/>
            <w:enabled/>
            <w:calcOnExit w:val="0"/>
            <w:statusText w:type="text" w:val="Check if No"/>
            <w:checkBox>
              <w:sizeAuto/>
              <w:default w:val="0"/>
            </w:checkBox>
          </w:ffData>
        </w:fldChar>
      </w:r>
      <w:r w:rsidRPr="00AE03CE">
        <w:rPr>
          <w:b/>
          <w:sz w:val="22"/>
          <w:szCs w:val="22"/>
        </w:rPr>
        <w:instrText xml:space="preserve"> FORMCHECKBOX </w:instrText>
      </w:r>
      <w:r w:rsidR="00000000">
        <w:rPr>
          <w:b/>
          <w:sz w:val="22"/>
          <w:szCs w:val="22"/>
        </w:rPr>
      </w:r>
      <w:r w:rsidR="00000000">
        <w:rPr>
          <w:b/>
          <w:sz w:val="22"/>
          <w:szCs w:val="22"/>
        </w:rPr>
        <w:fldChar w:fldCharType="separate"/>
      </w:r>
      <w:r w:rsidRPr="00AE03CE">
        <w:rPr>
          <w:b/>
          <w:sz w:val="22"/>
          <w:szCs w:val="22"/>
        </w:rPr>
        <w:fldChar w:fldCharType="end"/>
      </w:r>
      <w:r w:rsidRPr="00AE03CE">
        <w:rPr>
          <w:b/>
          <w:sz w:val="22"/>
          <w:szCs w:val="22"/>
        </w:rPr>
        <w:t xml:space="preserve"> No</w:t>
      </w:r>
    </w:p>
    <w:p w14:paraId="234077C8" w14:textId="77777777" w:rsidR="00BE3D06" w:rsidRPr="00AE03CE" w:rsidRDefault="008E2FFD" w:rsidP="00891B9B">
      <w:pPr>
        <w:pStyle w:val="BodyText"/>
        <w:keepNext w:val="0"/>
        <w:tabs>
          <w:tab w:val="clear" w:pos="5220"/>
          <w:tab w:val="clear" w:pos="6300"/>
          <w:tab w:val="clear" w:pos="7200"/>
        </w:tabs>
        <w:ind w:left="720"/>
        <w:rPr>
          <w:b/>
          <w:sz w:val="22"/>
          <w:szCs w:val="22"/>
        </w:rPr>
      </w:pPr>
      <w:r w:rsidRPr="00AE03CE">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AE03CE" w14:paraId="7377E1A8" w14:textId="77777777" w:rsidTr="009E4952">
        <w:trPr>
          <w:trHeight w:val="603"/>
        </w:trPr>
        <w:tc>
          <w:tcPr>
            <w:tcW w:w="4878" w:type="dxa"/>
            <w:gridSpan w:val="3"/>
            <w:tcBorders>
              <w:top w:val="nil"/>
              <w:left w:val="nil"/>
              <w:bottom w:val="nil"/>
              <w:right w:val="nil"/>
            </w:tcBorders>
            <w:shd w:val="clear" w:color="auto" w:fill="auto"/>
          </w:tcPr>
          <w:p w14:paraId="7B3FEE06" w14:textId="77777777"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lastRenderedPageBreak/>
              <w:t>Table 1.  Ditch relief culvert spacing for temporary access roads</w:t>
            </w:r>
          </w:p>
        </w:tc>
        <w:tc>
          <w:tcPr>
            <w:tcW w:w="540" w:type="dxa"/>
            <w:tcBorders>
              <w:top w:val="nil"/>
              <w:left w:val="nil"/>
              <w:bottom w:val="nil"/>
              <w:right w:val="nil"/>
            </w:tcBorders>
            <w:shd w:val="clear" w:color="auto" w:fill="auto"/>
          </w:tcPr>
          <w:p w14:paraId="5E9B4920"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14:paraId="06512EAA" w14:textId="77777777"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2.  Ditch relief culvert spacing for permanent access roads</w:t>
            </w:r>
          </w:p>
        </w:tc>
      </w:tr>
      <w:tr w:rsidR="00036630" w:rsidRPr="00AE03CE" w14:paraId="737D338E" w14:textId="77777777" w:rsidTr="00E915C2">
        <w:tc>
          <w:tcPr>
            <w:tcW w:w="1368" w:type="dxa"/>
            <w:tcBorders>
              <w:top w:val="nil"/>
              <w:left w:val="nil"/>
              <w:bottom w:val="single" w:sz="4" w:space="0" w:color="auto"/>
              <w:right w:val="nil"/>
            </w:tcBorders>
            <w:shd w:val="clear" w:color="auto" w:fill="auto"/>
            <w:vAlign w:val="bottom"/>
          </w:tcPr>
          <w:p w14:paraId="5918E92F"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14:paraId="2BB6935B"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10" w:type="dxa"/>
            <w:tcBorders>
              <w:top w:val="nil"/>
              <w:left w:val="nil"/>
              <w:bottom w:val="single" w:sz="4" w:space="0" w:color="auto"/>
              <w:right w:val="nil"/>
            </w:tcBorders>
            <w:shd w:val="clear" w:color="auto" w:fill="auto"/>
            <w:vAlign w:val="bottom"/>
          </w:tcPr>
          <w:p w14:paraId="163FD763"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c>
          <w:tcPr>
            <w:tcW w:w="540" w:type="dxa"/>
            <w:tcBorders>
              <w:top w:val="nil"/>
              <w:left w:val="nil"/>
              <w:bottom w:val="nil"/>
              <w:right w:val="nil"/>
            </w:tcBorders>
            <w:shd w:val="clear" w:color="auto" w:fill="auto"/>
          </w:tcPr>
          <w:p w14:paraId="2A36B5D3"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vAlign w:val="bottom"/>
          </w:tcPr>
          <w:p w14:paraId="0FEA36B9"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14:paraId="27420D3B"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28" w:type="dxa"/>
            <w:tcBorders>
              <w:top w:val="nil"/>
              <w:left w:val="nil"/>
              <w:bottom w:val="single" w:sz="4" w:space="0" w:color="auto"/>
              <w:right w:val="nil"/>
            </w:tcBorders>
            <w:shd w:val="clear" w:color="auto" w:fill="auto"/>
            <w:vAlign w:val="bottom"/>
          </w:tcPr>
          <w:p w14:paraId="2C0268DA" w14:textId="77777777"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r>
      <w:tr w:rsidR="00036630" w:rsidRPr="00AE03CE" w14:paraId="42C11C22" w14:textId="77777777" w:rsidTr="009E4952">
        <w:trPr>
          <w:trHeight w:val="432"/>
        </w:trPr>
        <w:tc>
          <w:tcPr>
            <w:tcW w:w="1368" w:type="dxa"/>
            <w:tcBorders>
              <w:top w:val="single" w:sz="4" w:space="0" w:color="auto"/>
              <w:left w:val="nil"/>
              <w:bottom w:val="nil"/>
              <w:right w:val="nil"/>
            </w:tcBorders>
            <w:shd w:val="clear" w:color="auto" w:fill="auto"/>
            <w:vAlign w:val="center"/>
          </w:tcPr>
          <w:p w14:paraId="252FCFEA"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36480B44"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14:paraId="04E4FF95"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602D9C5E"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14:paraId="50D4A68D"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0906585A"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14:paraId="5378221A"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7FCDC20A" w14:textId="77777777" w:rsidTr="009E4952">
        <w:trPr>
          <w:trHeight w:val="432"/>
        </w:trPr>
        <w:tc>
          <w:tcPr>
            <w:tcW w:w="1368" w:type="dxa"/>
            <w:tcBorders>
              <w:top w:val="nil"/>
              <w:left w:val="nil"/>
              <w:bottom w:val="nil"/>
              <w:right w:val="nil"/>
            </w:tcBorders>
            <w:shd w:val="clear" w:color="auto" w:fill="auto"/>
            <w:vAlign w:val="center"/>
          </w:tcPr>
          <w:p w14:paraId="05611248"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w:t>
            </w:r>
          </w:p>
        </w:tc>
        <w:tc>
          <w:tcPr>
            <w:tcW w:w="1800" w:type="dxa"/>
            <w:tcBorders>
              <w:top w:val="nil"/>
              <w:left w:val="nil"/>
              <w:bottom w:val="nil"/>
              <w:right w:val="nil"/>
            </w:tcBorders>
            <w:shd w:val="clear" w:color="auto" w:fill="auto"/>
            <w:vAlign w:val="center"/>
          </w:tcPr>
          <w:p w14:paraId="78070408"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235</w:t>
            </w:r>
          </w:p>
        </w:tc>
        <w:tc>
          <w:tcPr>
            <w:tcW w:w="1710" w:type="dxa"/>
            <w:tcBorders>
              <w:top w:val="nil"/>
              <w:left w:val="nil"/>
              <w:bottom w:val="nil"/>
              <w:right w:val="nil"/>
            </w:tcBorders>
            <w:shd w:val="clear" w:color="auto" w:fill="auto"/>
            <w:vAlign w:val="center"/>
          </w:tcPr>
          <w:p w14:paraId="4032A9BB"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72A64A77"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7083A7C5"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14:paraId="05C82A2E"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400</w:t>
            </w:r>
          </w:p>
        </w:tc>
        <w:tc>
          <w:tcPr>
            <w:tcW w:w="1728" w:type="dxa"/>
            <w:tcBorders>
              <w:top w:val="nil"/>
              <w:left w:val="nil"/>
              <w:bottom w:val="nil"/>
              <w:right w:val="nil"/>
            </w:tcBorders>
            <w:shd w:val="clear" w:color="auto" w:fill="auto"/>
            <w:vAlign w:val="center"/>
          </w:tcPr>
          <w:p w14:paraId="6B06D2B1"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456B9893" w14:textId="77777777" w:rsidTr="009E4952">
        <w:trPr>
          <w:trHeight w:val="432"/>
        </w:trPr>
        <w:tc>
          <w:tcPr>
            <w:tcW w:w="1368" w:type="dxa"/>
            <w:tcBorders>
              <w:top w:val="nil"/>
              <w:left w:val="nil"/>
              <w:bottom w:val="nil"/>
              <w:right w:val="nil"/>
            </w:tcBorders>
            <w:shd w:val="clear" w:color="auto" w:fill="auto"/>
            <w:vAlign w:val="center"/>
          </w:tcPr>
          <w:p w14:paraId="1399EFA6"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14:paraId="138B6A15"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10" w:type="dxa"/>
            <w:tcBorders>
              <w:top w:val="nil"/>
              <w:left w:val="nil"/>
              <w:bottom w:val="nil"/>
              <w:right w:val="nil"/>
            </w:tcBorders>
            <w:shd w:val="clear" w:color="auto" w:fill="auto"/>
            <w:vAlign w:val="center"/>
          </w:tcPr>
          <w:p w14:paraId="667152A3"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247C1B19"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4828466E"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14:paraId="4C22B437"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350</w:t>
            </w:r>
          </w:p>
        </w:tc>
        <w:tc>
          <w:tcPr>
            <w:tcW w:w="1728" w:type="dxa"/>
            <w:tcBorders>
              <w:top w:val="nil"/>
              <w:left w:val="nil"/>
              <w:bottom w:val="nil"/>
              <w:right w:val="nil"/>
            </w:tcBorders>
            <w:shd w:val="clear" w:color="auto" w:fill="auto"/>
            <w:vAlign w:val="center"/>
          </w:tcPr>
          <w:p w14:paraId="6A687C0B"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738F6228" w14:textId="77777777" w:rsidTr="009E4952">
        <w:trPr>
          <w:trHeight w:val="432"/>
        </w:trPr>
        <w:tc>
          <w:tcPr>
            <w:tcW w:w="1368" w:type="dxa"/>
            <w:tcBorders>
              <w:top w:val="nil"/>
              <w:left w:val="nil"/>
              <w:bottom w:val="nil"/>
              <w:right w:val="nil"/>
            </w:tcBorders>
            <w:shd w:val="clear" w:color="auto" w:fill="auto"/>
            <w:vAlign w:val="center"/>
          </w:tcPr>
          <w:p w14:paraId="4BC90C6E"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w:t>
            </w:r>
          </w:p>
        </w:tc>
        <w:tc>
          <w:tcPr>
            <w:tcW w:w="1800" w:type="dxa"/>
            <w:tcBorders>
              <w:top w:val="nil"/>
              <w:left w:val="nil"/>
              <w:bottom w:val="nil"/>
              <w:right w:val="nil"/>
            </w:tcBorders>
            <w:shd w:val="clear" w:color="auto" w:fill="auto"/>
            <w:vAlign w:val="center"/>
          </w:tcPr>
          <w:p w14:paraId="7AEEA74F"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180</w:t>
            </w:r>
          </w:p>
        </w:tc>
        <w:tc>
          <w:tcPr>
            <w:tcW w:w="1710" w:type="dxa"/>
            <w:tcBorders>
              <w:top w:val="nil"/>
              <w:left w:val="nil"/>
              <w:bottom w:val="nil"/>
              <w:right w:val="nil"/>
            </w:tcBorders>
            <w:shd w:val="clear" w:color="auto" w:fill="auto"/>
            <w:vAlign w:val="center"/>
          </w:tcPr>
          <w:p w14:paraId="30956940"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6EF39749"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11FFBFF6"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14:paraId="1B73FE56"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28" w:type="dxa"/>
            <w:tcBorders>
              <w:top w:val="nil"/>
              <w:left w:val="nil"/>
              <w:bottom w:val="nil"/>
              <w:right w:val="nil"/>
            </w:tcBorders>
            <w:shd w:val="clear" w:color="auto" w:fill="auto"/>
            <w:vAlign w:val="center"/>
          </w:tcPr>
          <w:p w14:paraId="4BF0E509"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5D4191E6" w14:textId="77777777" w:rsidTr="009E4952">
        <w:trPr>
          <w:trHeight w:val="432"/>
        </w:trPr>
        <w:tc>
          <w:tcPr>
            <w:tcW w:w="1368" w:type="dxa"/>
            <w:tcBorders>
              <w:top w:val="nil"/>
              <w:left w:val="nil"/>
              <w:bottom w:val="nil"/>
              <w:right w:val="nil"/>
            </w:tcBorders>
            <w:shd w:val="clear" w:color="auto" w:fill="auto"/>
            <w:vAlign w:val="center"/>
          </w:tcPr>
          <w:p w14:paraId="5EB59B34"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14:paraId="781011B3"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165</w:t>
            </w:r>
          </w:p>
        </w:tc>
        <w:tc>
          <w:tcPr>
            <w:tcW w:w="1710" w:type="dxa"/>
            <w:tcBorders>
              <w:top w:val="nil"/>
              <w:left w:val="nil"/>
              <w:bottom w:val="nil"/>
              <w:right w:val="nil"/>
            </w:tcBorders>
            <w:shd w:val="clear" w:color="auto" w:fill="auto"/>
            <w:vAlign w:val="center"/>
          </w:tcPr>
          <w:p w14:paraId="1B83EAE1"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2ED66E1D"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734B2719"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14:paraId="2527DEBF"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250</w:t>
            </w:r>
          </w:p>
        </w:tc>
        <w:tc>
          <w:tcPr>
            <w:tcW w:w="1728" w:type="dxa"/>
            <w:tcBorders>
              <w:top w:val="nil"/>
              <w:left w:val="nil"/>
              <w:bottom w:val="nil"/>
              <w:right w:val="nil"/>
            </w:tcBorders>
            <w:shd w:val="clear" w:color="auto" w:fill="auto"/>
            <w:vAlign w:val="center"/>
          </w:tcPr>
          <w:p w14:paraId="05991830"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56B5EF4E" w14:textId="77777777" w:rsidTr="009E4952">
        <w:trPr>
          <w:trHeight w:val="432"/>
        </w:trPr>
        <w:tc>
          <w:tcPr>
            <w:tcW w:w="1368" w:type="dxa"/>
            <w:tcBorders>
              <w:top w:val="nil"/>
              <w:left w:val="nil"/>
              <w:bottom w:val="nil"/>
              <w:right w:val="nil"/>
            </w:tcBorders>
            <w:shd w:val="clear" w:color="auto" w:fill="auto"/>
            <w:vAlign w:val="center"/>
          </w:tcPr>
          <w:p w14:paraId="378701B1"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7</w:t>
            </w:r>
          </w:p>
        </w:tc>
        <w:tc>
          <w:tcPr>
            <w:tcW w:w="1800" w:type="dxa"/>
            <w:tcBorders>
              <w:top w:val="nil"/>
              <w:left w:val="nil"/>
              <w:bottom w:val="nil"/>
              <w:right w:val="nil"/>
            </w:tcBorders>
            <w:shd w:val="clear" w:color="auto" w:fill="auto"/>
            <w:vAlign w:val="center"/>
          </w:tcPr>
          <w:p w14:paraId="5158B4AC"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155</w:t>
            </w:r>
          </w:p>
        </w:tc>
        <w:tc>
          <w:tcPr>
            <w:tcW w:w="1710" w:type="dxa"/>
            <w:tcBorders>
              <w:top w:val="nil"/>
              <w:left w:val="nil"/>
              <w:bottom w:val="nil"/>
              <w:right w:val="nil"/>
            </w:tcBorders>
            <w:shd w:val="clear" w:color="auto" w:fill="auto"/>
            <w:vAlign w:val="center"/>
          </w:tcPr>
          <w:p w14:paraId="53180E5D"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5CEBE47E"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60A9A664"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14:paraId="67612464"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28" w:type="dxa"/>
            <w:tcBorders>
              <w:top w:val="nil"/>
              <w:left w:val="nil"/>
              <w:bottom w:val="nil"/>
              <w:right w:val="nil"/>
            </w:tcBorders>
            <w:shd w:val="clear" w:color="auto" w:fill="auto"/>
            <w:vAlign w:val="center"/>
          </w:tcPr>
          <w:p w14:paraId="14BDF6E8"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24F1FC92" w14:textId="77777777" w:rsidTr="009E4952">
        <w:trPr>
          <w:trHeight w:val="432"/>
        </w:trPr>
        <w:tc>
          <w:tcPr>
            <w:tcW w:w="1368" w:type="dxa"/>
            <w:tcBorders>
              <w:top w:val="nil"/>
              <w:left w:val="nil"/>
              <w:bottom w:val="nil"/>
              <w:right w:val="nil"/>
            </w:tcBorders>
            <w:shd w:val="clear" w:color="auto" w:fill="auto"/>
            <w:vAlign w:val="center"/>
          </w:tcPr>
          <w:p w14:paraId="1CAA790D"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14:paraId="52F2A8E9"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10" w:type="dxa"/>
            <w:tcBorders>
              <w:top w:val="nil"/>
              <w:left w:val="nil"/>
              <w:bottom w:val="nil"/>
              <w:right w:val="nil"/>
            </w:tcBorders>
            <w:shd w:val="clear" w:color="auto" w:fill="auto"/>
            <w:vAlign w:val="center"/>
          </w:tcPr>
          <w:p w14:paraId="4246CD88"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3147C0E9"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28C070B4"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w:t>
            </w:r>
          </w:p>
        </w:tc>
        <w:tc>
          <w:tcPr>
            <w:tcW w:w="1800" w:type="dxa"/>
            <w:tcBorders>
              <w:top w:val="nil"/>
              <w:left w:val="nil"/>
              <w:bottom w:val="nil"/>
              <w:right w:val="nil"/>
            </w:tcBorders>
            <w:shd w:val="clear" w:color="auto" w:fill="auto"/>
            <w:vAlign w:val="center"/>
          </w:tcPr>
          <w:p w14:paraId="79B07CDC"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28" w:type="dxa"/>
            <w:tcBorders>
              <w:top w:val="nil"/>
              <w:left w:val="nil"/>
              <w:bottom w:val="nil"/>
              <w:right w:val="nil"/>
            </w:tcBorders>
            <w:shd w:val="clear" w:color="auto" w:fill="auto"/>
            <w:vAlign w:val="center"/>
          </w:tcPr>
          <w:p w14:paraId="02B2EB1A"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14:paraId="07016E8F" w14:textId="77777777" w:rsidTr="009E4952">
        <w:trPr>
          <w:trHeight w:val="432"/>
        </w:trPr>
        <w:tc>
          <w:tcPr>
            <w:tcW w:w="1368" w:type="dxa"/>
            <w:tcBorders>
              <w:top w:val="nil"/>
              <w:left w:val="nil"/>
              <w:bottom w:val="nil"/>
              <w:right w:val="nil"/>
            </w:tcBorders>
            <w:shd w:val="clear" w:color="auto" w:fill="auto"/>
            <w:vAlign w:val="center"/>
          </w:tcPr>
          <w:p w14:paraId="72732263"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9</w:t>
            </w:r>
          </w:p>
        </w:tc>
        <w:tc>
          <w:tcPr>
            <w:tcW w:w="1800" w:type="dxa"/>
            <w:tcBorders>
              <w:top w:val="nil"/>
              <w:left w:val="nil"/>
              <w:bottom w:val="nil"/>
              <w:right w:val="nil"/>
            </w:tcBorders>
            <w:shd w:val="clear" w:color="auto" w:fill="auto"/>
            <w:vAlign w:val="center"/>
          </w:tcPr>
          <w:p w14:paraId="45FB2D65"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145</w:t>
            </w:r>
          </w:p>
        </w:tc>
        <w:tc>
          <w:tcPr>
            <w:tcW w:w="1710" w:type="dxa"/>
            <w:tcBorders>
              <w:top w:val="nil"/>
              <w:left w:val="nil"/>
              <w:bottom w:val="nil"/>
              <w:right w:val="nil"/>
            </w:tcBorders>
            <w:shd w:val="clear" w:color="auto" w:fill="auto"/>
            <w:vAlign w:val="center"/>
          </w:tcPr>
          <w:p w14:paraId="5009583A"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118A8F6D"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14:paraId="0BAD00B9" w14:textId="77777777" w:rsidR="00036630" w:rsidRPr="00AE03CE" w:rsidRDefault="00835B25" w:rsidP="00E915C2">
            <w:pPr>
              <w:pStyle w:val="BodyText"/>
              <w:keepNext w:val="0"/>
              <w:tabs>
                <w:tab w:val="clear" w:pos="5220"/>
                <w:tab w:val="clear" w:pos="6300"/>
                <w:tab w:val="clear" w:pos="7200"/>
              </w:tabs>
              <w:ind w:left="143" w:hanging="143"/>
              <w:rPr>
                <w:rFonts w:eastAsia="Calibri"/>
                <w:sz w:val="20"/>
                <w:szCs w:val="20"/>
              </w:rPr>
            </w:pPr>
            <w:r w:rsidRPr="00AE03CE">
              <w:rPr>
                <w:rFonts w:eastAsia="Calibri"/>
                <w:sz w:val="20"/>
                <w:szCs w:val="20"/>
              </w:rPr>
              <w:t>* If alternative spacings are used, please make sure reasons for their use are explained.</w:t>
            </w:r>
          </w:p>
        </w:tc>
      </w:tr>
      <w:tr w:rsidR="00036630" w:rsidRPr="00AE03CE" w14:paraId="73369932" w14:textId="77777777" w:rsidTr="009E4952">
        <w:trPr>
          <w:trHeight w:val="432"/>
        </w:trPr>
        <w:tc>
          <w:tcPr>
            <w:tcW w:w="1368" w:type="dxa"/>
            <w:tcBorders>
              <w:top w:val="nil"/>
              <w:left w:val="nil"/>
              <w:bottom w:val="nil"/>
              <w:right w:val="nil"/>
            </w:tcBorders>
            <w:shd w:val="clear" w:color="auto" w:fill="auto"/>
            <w:vAlign w:val="center"/>
          </w:tcPr>
          <w:p w14:paraId="5CFB2403"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14:paraId="29A16C8B"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140</w:t>
            </w:r>
          </w:p>
        </w:tc>
        <w:tc>
          <w:tcPr>
            <w:tcW w:w="1710" w:type="dxa"/>
            <w:tcBorders>
              <w:top w:val="nil"/>
              <w:left w:val="nil"/>
              <w:bottom w:val="nil"/>
              <w:right w:val="nil"/>
            </w:tcBorders>
            <w:shd w:val="clear" w:color="auto" w:fill="auto"/>
            <w:vAlign w:val="center"/>
          </w:tcPr>
          <w:p w14:paraId="30CDE817"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664D7ACB"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456C9FAD"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14:paraId="10DDB1EE" w14:textId="77777777" w:rsidTr="009E4952">
        <w:trPr>
          <w:trHeight w:val="432"/>
        </w:trPr>
        <w:tc>
          <w:tcPr>
            <w:tcW w:w="1368" w:type="dxa"/>
            <w:tcBorders>
              <w:top w:val="nil"/>
              <w:left w:val="nil"/>
              <w:bottom w:val="nil"/>
              <w:right w:val="nil"/>
            </w:tcBorders>
            <w:shd w:val="clear" w:color="auto" w:fill="auto"/>
            <w:vAlign w:val="center"/>
          </w:tcPr>
          <w:p w14:paraId="109FFBD8"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14:paraId="648D3780" w14:textId="77777777"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135</w:t>
            </w:r>
          </w:p>
        </w:tc>
        <w:tc>
          <w:tcPr>
            <w:tcW w:w="1710" w:type="dxa"/>
            <w:tcBorders>
              <w:top w:val="nil"/>
              <w:left w:val="nil"/>
              <w:bottom w:val="nil"/>
              <w:right w:val="nil"/>
            </w:tcBorders>
            <w:shd w:val="clear" w:color="auto" w:fill="auto"/>
            <w:vAlign w:val="center"/>
          </w:tcPr>
          <w:p w14:paraId="189725E2" w14:textId="77777777"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14:paraId="799516A8"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679316C7"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14:paraId="4B5760D5" w14:textId="77777777" w:rsidTr="009E4952">
        <w:trPr>
          <w:trHeight w:val="432"/>
        </w:trPr>
        <w:tc>
          <w:tcPr>
            <w:tcW w:w="4878" w:type="dxa"/>
            <w:gridSpan w:val="3"/>
            <w:tcBorders>
              <w:top w:val="nil"/>
              <w:left w:val="nil"/>
              <w:bottom w:val="nil"/>
              <w:right w:val="nil"/>
            </w:tcBorders>
            <w:shd w:val="clear" w:color="auto" w:fill="auto"/>
          </w:tcPr>
          <w:p w14:paraId="23FF9E93" w14:textId="77777777" w:rsidR="00036630" w:rsidRPr="00AE03CE" w:rsidRDefault="00835B25" w:rsidP="00E915C2">
            <w:pPr>
              <w:pStyle w:val="BodyText"/>
              <w:keepNext w:val="0"/>
              <w:tabs>
                <w:tab w:val="clear" w:pos="5220"/>
                <w:tab w:val="clear" w:pos="6300"/>
                <w:tab w:val="clear" w:pos="7200"/>
              </w:tabs>
              <w:ind w:left="142" w:hanging="142"/>
              <w:rPr>
                <w:rFonts w:eastAsia="Calibri"/>
                <w:sz w:val="20"/>
                <w:szCs w:val="20"/>
              </w:rPr>
            </w:pPr>
            <w:r w:rsidRPr="00AE03CE">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14:paraId="20734033"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0072B35B" w14:textId="77777777" w:rsidR="00036630" w:rsidRPr="00AE03CE" w:rsidRDefault="00036630" w:rsidP="00561353">
            <w:pPr>
              <w:pStyle w:val="BodyText"/>
              <w:keepNext w:val="0"/>
              <w:tabs>
                <w:tab w:val="clear" w:pos="5220"/>
                <w:tab w:val="clear" w:pos="6300"/>
                <w:tab w:val="clear" w:pos="7200"/>
              </w:tabs>
              <w:rPr>
                <w:rFonts w:eastAsia="Calibri"/>
                <w:sz w:val="20"/>
                <w:szCs w:val="20"/>
              </w:rPr>
            </w:pPr>
          </w:p>
        </w:tc>
      </w:tr>
    </w:tbl>
    <w:p w14:paraId="722A9CC0" w14:textId="77777777" w:rsidR="00BE3D06" w:rsidRPr="00AE03CE" w:rsidRDefault="00BE3D06" w:rsidP="00561353">
      <w:pPr>
        <w:rPr>
          <w:rFonts w:ascii="Arial" w:hAnsi="Arial" w:cs="Arial"/>
        </w:rPr>
        <w:sectPr w:rsidR="00BE3D06" w:rsidRPr="00AE03CE" w:rsidSect="00AE03CE">
          <w:headerReference w:type="default" r:id="rId11"/>
          <w:footerReference w:type="default" r:id="rId12"/>
          <w:headerReference w:type="first" r:id="rId13"/>
          <w:footerReference w:type="first" r:id="rId14"/>
          <w:footnotePr>
            <w:numStart w:val="4"/>
          </w:footnotePr>
          <w:pgSz w:w="12240" w:h="15840"/>
          <w:pgMar w:top="720" w:right="720" w:bottom="720" w:left="720" w:header="720" w:footer="720" w:gutter="0"/>
          <w:cols w:space="720"/>
          <w:titlePg/>
          <w:docGrid w:linePitch="360"/>
        </w:sectPr>
      </w:pPr>
    </w:p>
    <w:p w14:paraId="67CC6117" w14:textId="77777777" w:rsidR="00363C20" w:rsidRPr="00AE03CE" w:rsidRDefault="00363C20" w:rsidP="00561353">
      <w:pPr>
        <w:jc w:val="both"/>
        <w:rPr>
          <w:rFonts w:ascii="Arial" w:hAnsi="Arial" w:cs="Arial"/>
          <w:sz w:val="22"/>
          <w:szCs w:val="22"/>
        </w:rPr>
      </w:pPr>
    </w:p>
    <w:p w14:paraId="26B5AC90" w14:textId="77777777" w:rsidR="00E55D6C" w:rsidRPr="00AE03CE" w:rsidRDefault="008E2FFD" w:rsidP="00561353">
      <w:pPr>
        <w:pStyle w:val="Heading3"/>
        <w:keepNext w:val="0"/>
        <w:ind w:left="1440" w:firstLine="0"/>
        <w:jc w:val="center"/>
        <w:rPr>
          <w:sz w:val="22"/>
          <w:szCs w:val="22"/>
        </w:rPr>
      </w:pPr>
      <w:r w:rsidRPr="00AE03CE">
        <w:rPr>
          <w:sz w:val="22"/>
          <w:szCs w:val="22"/>
        </w:rPr>
        <w:br w:type="page"/>
      </w:r>
      <w:r w:rsidR="000002A9" w:rsidRPr="00AE03CE">
        <w:rPr>
          <w:sz w:val="22"/>
          <w:szCs w:val="22"/>
        </w:rPr>
        <w:lastRenderedPageBreak/>
        <w:t xml:space="preserve">Figure 1. </w:t>
      </w:r>
      <w:r w:rsidR="00DA3BFC" w:rsidRPr="00AE03CE">
        <w:rPr>
          <w:sz w:val="22"/>
          <w:szCs w:val="22"/>
        </w:rPr>
        <w:t xml:space="preserve"> </w:t>
      </w:r>
      <w:r w:rsidR="000002A9" w:rsidRPr="00AE03CE">
        <w:rPr>
          <w:sz w:val="22"/>
          <w:szCs w:val="22"/>
        </w:rPr>
        <w:t>Standard Construction Detail for Ditch Relief Culverts</w:t>
      </w:r>
    </w:p>
    <w:p w14:paraId="22A9D7CC" w14:textId="77777777" w:rsidR="00DA6B08"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0F5324C6" wp14:editId="03B666E5">
            <wp:extent cx="4518660" cy="3139440"/>
            <wp:effectExtent l="0" t="0" r="0" b="3810"/>
            <wp:docPr id="1" name="Picture 1"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14:paraId="68C86B86" w14:textId="77777777" w:rsidR="00104CCF"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0796240E" wp14:editId="25F1DDCB">
            <wp:extent cx="5212080" cy="1988820"/>
            <wp:effectExtent l="0" t="0" r="7620" b="0"/>
            <wp:docPr id="2" name="Picture 2"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14:paraId="6BD1D948" w14:textId="77777777" w:rsidR="00273DBC" w:rsidRPr="00AE03CE" w:rsidRDefault="004E6DEF" w:rsidP="00CB0D06">
      <w:pPr>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B.</w:t>
      </w:r>
      <w:r w:rsidR="00273DBC" w:rsidRPr="00AE03CE">
        <w:rPr>
          <w:rFonts w:ascii="Arial" w:hAnsi="Arial" w:cs="Arial"/>
          <w:sz w:val="22"/>
          <w:szCs w:val="22"/>
        </w:rPr>
        <w:tab/>
        <w:t>Waterbars</w:t>
      </w:r>
    </w:p>
    <w:p w14:paraId="6C8984AF" w14:textId="77777777" w:rsidR="00273DBC" w:rsidRPr="00AE03CE" w:rsidRDefault="00273DBC" w:rsidP="00561353">
      <w:pPr>
        <w:ind w:left="360" w:hanging="360"/>
        <w:jc w:val="both"/>
        <w:rPr>
          <w:rFonts w:ascii="Arial" w:hAnsi="Arial" w:cs="Arial"/>
          <w:sz w:val="22"/>
          <w:szCs w:val="22"/>
        </w:rPr>
      </w:pPr>
    </w:p>
    <w:p w14:paraId="72B40C35" w14:textId="77777777" w:rsidR="00C24509" w:rsidRPr="00AE03CE" w:rsidRDefault="00C24509" w:rsidP="00561353">
      <w:pPr>
        <w:ind w:left="360" w:hanging="360"/>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r>
      <w:r w:rsidR="002611A2" w:rsidRPr="00AE03CE">
        <w:rPr>
          <w:rFonts w:ascii="Arial" w:hAnsi="Arial" w:cs="Arial"/>
          <w:sz w:val="22"/>
          <w:szCs w:val="22"/>
          <w:u w:val="single"/>
        </w:rPr>
        <w:t xml:space="preserve">Design Standards </w:t>
      </w:r>
    </w:p>
    <w:p w14:paraId="004536FB" w14:textId="77777777" w:rsidR="00DB7A1A" w:rsidRPr="00AE03CE" w:rsidRDefault="00DB7A1A"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14:paraId="7A5AFA0C" w14:textId="77777777" w:rsidR="00727C49" w:rsidRPr="00AE03CE" w:rsidRDefault="00727C49"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Where waterbars are not practical on active </w:t>
      </w:r>
      <w:r w:rsidR="00FC4E65" w:rsidRPr="00AE03CE">
        <w:rPr>
          <w:rFonts w:ascii="Arial" w:hAnsi="Arial" w:cs="Arial"/>
          <w:sz w:val="22"/>
          <w:szCs w:val="22"/>
        </w:rPr>
        <w:t xml:space="preserve">access </w:t>
      </w:r>
      <w:r w:rsidRPr="00AE03CE">
        <w:rPr>
          <w:rFonts w:ascii="Arial" w:hAnsi="Arial" w:cs="Arial"/>
          <w:sz w:val="22"/>
          <w:szCs w:val="22"/>
        </w:rPr>
        <w:t>roads</w:t>
      </w:r>
      <w:r w:rsidR="00FC4E65" w:rsidRPr="00AE03CE">
        <w:rPr>
          <w:rFonts w:ascii="Arial" w:hAnsi="Arial" w:cs="Arial"/>
          <w:sz w:val="22"/>
          <w:szCs w:val="22"/>
        </w:rPr>
        <w:t xml:space="preserve"> or skid trails,</w:t>
      </w:r>
      <w:r w:rsidRPr="00AE03CE">
        <w:rPr>
          <w:rFonts w:ascii="Arial" w:hAnsi="Arial" w:cs="Arial"/>
          <w:sz w:val="22"/>
          <w:szCs w:val="22"/>
        </w:rPr>
        <w:t xml:space="preserve"> other BMPs such as Water Deflectors (Section 8.D) or Broad-based </w:t>
      </w:r>
      <w:r w:rsidR="00D35706" w:rsidRPr="00AE03CE">
        <w:rPr>
          <w:rFonts w:ascii="Arial" w:hAnsi="Arial" w:cs="Arial"/>
          <w:sz w:val="22"/>
          <w:szCs w:val="22"/>
        </w:rPr>
        <w:t>D</w:t>
      </w:r>
      <w:r w:rsidRPr="00AE03CE">
        <w:rPr>
          <w:rFonts w:ascii="Arial" w:hAnsi="Arial" w:cs="Arial"/>
          <w:sz w:val="22"/>
          <w:szCs w:val="22"/>
        </w:rPr>
        <w:t>ips (Section 8.E) can be used to control runoff.</w:t>
      </w:r>
    </w:p>
    <w:p w14:paraId="0F37876A" w14:textId="77777777"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w:t>
      </w:r>
      <w:r w:rsidR="005D35AC" w:rsidRPr="00AE03CE">
        <w:rPr>
          <w:rFonts w:ascii="Arial" w:hAnsi="Arial" w:cs="Arial"/>
          <w:sz w:val="22"/>
          <w:szCs w:val="22"/>
        </w:rPr>
        <w:t xml:space="preserve">be placed at a slight angle to allow drainage and </w:t>
      </w:r>
      <w:r w:rsidRPr="00AE03CE">
        <w:rPr>
          <w:rFonts w:ascii="Arial" w:hAnsi="Arial" w:cs="Arial"/>
          <w:sz w:val="22"/>
          <w:szCs w:val="22"/>
        </w:rPr>
        <w:t>discharge to a stable area.</w:t>
      </w:r>
    </w:p>
    <w:p w14:paraId="6052A255" w14:textId="77777777" w:rsidR="00FC4E65" w:rsidRPr="00AE03CE" w:rsidRDefault="002611A2" w:rsidP="00FC4E65">
      <w:pPr>
        <w:ind w:left="720"/>
        <w:jc w:val="both"/>
        <w:rPr>
          <w:rFonts w:ascii="Arial" w:hAnsi="Arial" w:cs="Arial"/>
          <w:sz w:val="22"/>
          <w:szCs w:val="22"/>
          <w:u w:val="single"/>
        </w:rPr>
      </w:pPr>
      <w:r w:rsidRPr="00AE03CE">
        <w:rPr>
          <w:rFonts w:ascii="Arial" w:hAnsi="Arial" w:cs="Arial"/>
          <w:sz w:val="22"/>
          <w:szCs w:val="22"/>
          <w:u w:val="single"/>
        </w:rPr>
        <w:t>Maintenance</w:t>
      </w:r>
    </w:p>
    <w:p w14:paraId="5D2A72E4" w14:textId="77777777" w:rsidR="00FC4E65"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AE03CE">
        <w:rPr>
          <w:rFonts w:ascii="Arial" w:hAnsi="Arial" w:cs="Arial"/>
          <w:sz w:val="22"/>
          <w:szCs w:val="22"/>
        </w:rPr>
        <w:t xml:space="preserve">inspection. </w:t>
      </w:r>
    </w:p>
    <w:p w14:paraId="408670C4" w14:textId="77777777" w:rsidR="00363C20" w:rsidRPr="00AE03CE" w:rsidRDefault="00FC4E65" w:rsidP="00C24509">
      <w:pPr>
        <w:numPr>
          <w:ilvl w:val="0"/>
          <w:numId w:val="5"/>
        </w:numPr>
        <w:ind w:left="1080" w:hanging="180"/>
        <w:jc w:val="both"/>
        <w:rPr>
          <w:rFonts w:ascii="Arial" w:hAnsi="Arial" w:cs="Arial"/>
          <w:sz w:val="22"/>
          <w:szCs w:val="22"/>
        </w:rPr>
      </w:pPr>
      <w:r w:rsidRPr="00AE03CE">
        <w:rPr>
          <w:rFonts w:ascii="Arial" w:hAnsi="Arial" w:cs="Arial"/>
          <w:sz w:val="22"/>
          <w:szCs w:val="22"/>
        </w:rPr>
        <w:t>Maintenance</w:t>
      </w:r>
      <w:r w:rsidR="00363C20" w:rsidRPr="00AE03CE">
        <w:rPr>
          <w:rFonts w:ascii="Arial" w:hAnsi="Arial" w:cs="Arial"/>
          <w:sz w:val="22"/>
          <w:szCs w:val="22"/>
        </w:rPr>
        <w:t xml:space="preserve"> of waterbars shall be provided </w:t>
      </w:r>
      <w:r w:rsidR="004C1553" w:rsidRPr="00AE03CE">
        <w:rPr>
          <w:rFonts w:ascii="Arial" w:hAnsi="Arial" w:cs="Arial"/>
          <w:sz w:val="22"/>
          <w:szCs w:val="22"/>
        </w:rPr>
        <w:t>until roadway, skid road</w:t>
      </w:r>
      <w:r w:rsidR="00363C20" w:rsidRPr="00AE03CE">
        <w:rPr>
          <w:rFonts w:ascii="Arial" w:hAnsi="Arial" w:cs="Arial"/>
          <w:sz w:val="22"/>
          <w:szCs w:val="22"/>
        </w:rPr>
        <w:t>, or right-of-way has achieved permanent stabilization.</w:t>
      </w:r>
    </w:p>
    <w:p w14:paraId="00A0E42D" w14:textId="77777777"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w:t>
      </w:r>
      <w:r w:rsidR="004C1553" w:rsidRPr="00AE03CE">
        <w:rPr>
          <w:rFonts w:ascii="Arial" w:hAnsi="Arial" w:cs="Arial"/>
          <w:sz w:val="22"/>
          <w:szCs w:val="22"/>
        </w:rPr>
        <w:t xml:space="preserve"> on retired roadways, skid roads</w:t>
      </w:r>
      <w:r w:rsidRPr="00AE03CE">
        <w:rPr>
          <w:rFonts w:ascii="Arial" w:hAnsi="Arial" w:cs="Arial"/>
          <w:sz w:val="22"/>
          <w:szCs w:val="22"/>
        </w:rPr>
        <w:t>, and right-of-ways shall be left in place after permanent stabilization has been achieved.</w:t>
      </w:r>
    </w:p>
    <w:p w14:paraId="375E4513" w14:textId="77777777" w:rsidR="00CA1007" w:rsidRPr="00AE03CE" w:rsidRDefault="00CA1007"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that need to be removed </w:t>
      </w:r>
      <w:r w:rsidR="0088534E" w:rsidRPr="00AE03CE">
        <w:rPr>
          <w:rFonts w:ascii="Arial" w:hAnsi="Arial" w:cs="Arial"/>
          <w:sz w:val="22"/>
          <w:szCs w:val="22"/>
        </w:rPr>
        <w:t>d</w:t>
      </w:r>
      <w:r w:rsidRPr="00AE03CE">
        <w:rPr>
          <w:rFonts w:ascii="Arial" w:hAnsi="Arial" w:cs="Arial"/>
          <w:sz w:val="22"/>
          <w:szCs w:val="22"/>
        </w:rPr>
        <w:t>u</w:t>
      </w:r>
      <w:r w:rsidR="0088534E" w:rsidRPr="00AE03CE">
        <w:rPr>
          <w:rFonts w:ascii="Arial" w:hAnsi="Arial" w:cs="Arial"/>
          <w:sz w:val="22"/>
          <w:szCs w:val="22"/>
        </w:rPr>
        <w:t>r</w:t>
      </w:r>
      <w:r w:rsidRPr="00AE03CE">
        <w:rPr>
          <w:rFonts w:ascii="Arial" w:hAnsi="Arial" w:cs="Arial"/>
          <w:sz w:val="22"/>
          <w:szCs w:val="22"/>
        </w:rPr>
        <w:t>ing operations should be replaced before leaving the site at the end of the day.</w:t>
      </w:r>
    </w:p>
    <w:p w14:paraId="368CC29F" w14:textId="77777777" w:rsidR="00273DBC" w:rsidRPr="00AE03CE" w:rsidRDefault="00273DBC" w:rsidP="004B54BF">
      <w:pPr>
        <w:ind w:left="360" w:hanging="360"/>
        <w:jc w:val="both"/>
        <w:rPr>
          <w:rFonts w:ascii="Arial" w:hAnsi="Arial" w:cs="Arial"/>
          <w:sz w:val="22"/>
          <w:szCs w:val="22"/>
        </w:rPr>
      </w:pPr>
    </w:p>
    <w:p w14:paraId="51130F19" w14:textId="77777777" w:rsidR="00835B25"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7" w:name="Check16"/>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bookmarkEnd w:id="27"/>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r w:rsidR="002F3ED4" w:rsidRPr="00AE03CE">
        <w:rPr>
          <w:rFonts w:ascii="Arial" w:hAnsi="Arial" w:cs="Arial"/>
          <w:b/>
          <w:sz w:val="22"/>
          <w:szCs w:val="22"/>
        </w:rPr>
        <w:t xml:space="preserve">      </w:t>
      </w:r>
    </w:p>
    <w:p w14:paraId="63371AE8" w14:textId="77777777" w:rsidR="00835B25" w:rsidRPr="00AE03CE" w:rsidRDefault="00835B25" w:rsidP="009400EE">
      <w:pPr>
        <w:ind w:left="720" w:hanging="360"/>
        <w:rPr>
          <w:rFonts w:ascii="Arial" w:hAnsi="Arial" w:cs="Arial"/>
          <w:b/>
          <w:sz w:val="22"/>
          <w:szCs w:val="22"/>
        </w:rPr>
      </w:pPr>
    </w:p>
    <w:p w14:paraId="5410148A" w14:textId="77777777" w:rsidR="00273DBC" w:rsidRPr="00AE03CE" w:rsidRDefault="00273DBC" w:rsidP="009400EE">
      <w:pPr>
        <w:ind w:left="720"/>
        <w:rPr>
          <w:rFonts w:ascii="Arial" w:hAnsi="Arial" w:cs="Arial"/>
          <w:sz w:val="22"/>
          <w:szCs w:val="22"/>
        </w:rPr>
      </w:pPr>
      <w:r w:rsidRPr="00AE03CE">
        <w:rPr>
          <w:rFonts w:ascii="Arial" w:hAnsi="Arial" w:cs="Arial"/>
          <w:b/>
          <w:sz w:val="22"/>
          <w:szCs w:val="22"/>
        </w:rPr>
        <w:lastRenderedPageBreak/>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07F0DF4F" w14:textId="77777777" w:rsidR="00835B25" w:rsidRPr="00AE03CE"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AE03CE" w14:paraId="0739402C" w14:textId="77777777" w:rsidTr="009E4952">
        <w:trPr>
          <w:trHeight w:val="299"/>
        </w:trPr>
        <w:tc>
          <w:tcPr>
            <w:tcW w:w="4860" w:type="dxa"/>
            <w:gridSpan w:val="3"/>
            <w:shd w:val="clear" w:color="auto" w:fill="auto"/>
          </w:tcPr>
          <w:p w14:paraId="3EB37FC3" w14:textId="77777777" w:rsidR="00835B25" w:rsidRPr="00AE03CE" w:rsidRDefault="00835B25"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3.  Waterbar spacing</w:t>
            </w:r>
          </w:p>
        </w:tc>
      </w:tr>
      <w:tr w:rsidR="00835B25" w:rsidRPr="00AE03CE" w14:paraId="0757EB6A" w14:textId="77777777" w:rsidTr="00E915C2">
        <w:tc>
          <w:tcPr>
            <w:tcW w:w="1380" w:type="dxa"/>
            <w:tcBorders>
              <w:bottom w:val="single" w:sz="4" w:space="0" w:color="auto"/>
            </w:tcBorders>
            <w:shd w:val="clear" w:color="auto" w:fill="auto"/>
            <w:vAlign w:val="bottom"/>
          </w:tcPr>
          <w:p w14:paraId="3A5F93C7" w14:textId="77777777"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14:paraId="7FB5112E" w14:textId="77777777"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14:paraId="60611462" w14:textId="77777777"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835B25" w:rsidRPr="00AE03CE" w14:paraId="4C9C028D" w14:textId="77777777" w:rsidTr="009E4952">
        <w:trPr>
          <w:trHeight w:val="432"/>
        </w:trPr>
        <w:tc>
          <w:tcPr>
            <w:tcW w:w="1380" w:type="dxa"/>
            <w:tcBorders>
              <w:top w:val="single" w:sz="4" w:space="0" w:color="auto"/>
            </w:tcBorders>
            <w:shd w:val="clear" w:color="auto" w:fill="auto"/>
            <w:vAlign w:val="center"/>
          </w:tcPr>
          <w:p w14:paraId="52EF05FE"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0 – 5</w:t>
            </w:r>
          </w:p>
        </w:tc>
        <w:tc>
          <w:tcPr>
            <w:tcW w:w="1800" w:type="dxa"/>
            <w:tcBorders>
              <w:top w:val="single" w:sz="4" w:space="0" w:color="auto"/>
            </w:tcBorders>
            <w:shd w:val="clear" w:color="auto" w:fill="auto"/>
            <w:vAlign w:val="center"/>
          </w:tcPr>
          <w:p w14:paraId="36C5BBDD"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tcBorders>
              <w:top w:val="single" w:sz="4" w:space="0" w:color="auto"/>
            </w:tcBorders>
            <w:shd w:val="clear" w:color="auto" w:fill="auto"/>
            <w:vAlign w:val="center"/>
          </w:tcPr>
          <w:p w14:paraId="5AC4D7EA" w14:textId="77777777"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14:paraId="4E0A5F9F" w14:textId="77777777" w:rsidTr="009E4952">
        <w:trPr>
          <w:trHeight w:val="432"/>
        </w:trPr>
        <w:tc>
          <w:tcPr>
            <w:tcW w:w="1380" w:type="dxa"/>
            <w:shd w:val="clear" w:color="auto" w:fill="auto"/>
            <w:vAlign w:val="center"/>
          </w:tcPr>
          <w:p w14:paraId="181AAD32"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5 – 15 </w:t>
            </w:r>
          </w:p>
        </w:tc>
        <w:tc>
          <w:tcPr>
            <w:tcW w:w="1800" w:type="dxa"/>
            <w:shd w:val="clear" w:color="auto" w:fill="auto"/>
            <w:vAlign w:val="center"/>
          </w:tcPr>
          <w:p w14:paraId="52732610"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14:paraId="268817EB" w14:textId="77777777"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14:paraId="6095EAA9" w14:textId="77777777" w:rsidTr="009E4952">
        <w:trPr>
          <w:trHeight w:val="432"/>
        </w:trPr>
        <w:tc>
          <w:tcPr>
            <w:tcW w:w="1380" w:type="dxa"/>
            <w:shd w:val="clear" w:color="auto" w:fill="auto"/>
            <w:vAlign w:val="center"/>
          </w:tcPr>
          <w:p w14:paraId="7F033B03"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15 – 30 </w:t>
            </w:r>
          </w:p>
        </w:tc>
        <w:tc>
          <w:tcPr>
            <w:tcW w:w="1800" w:type="dxa"/>
            <w:shd w:val="clear" w:color="auto" w:fill="auto"/>
            <w:vAlign w:val="center"/>
          </w:tcPr>
          <w:p w14:paraId="39FBE3A4"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100</w:t>
            </w:r>
          </w:p>
        </w:tc>
        <w:tc>
          <w:tcPr>
            <w:tcW w:w="1714" w:type="dxa"/>
            <w:shd w:val="clear" w:color="auto" w:fill="auto"/>
            <w:vAlign w:val="center"/>
          </w:tcPr>
          <w:p w14:paraId="0F58E6AB" w14:textId="77777777"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14:paraId="422196FF" w14:textId="77777777" w:rsidTr="009E4952">
        <w:trPr>
          <w:trHeight w:val="432"/>
        </w:trPr>
        <w:tc>
          <w:tcPr>
            <w:tcW w:w="1380" w:type="dxa"/>
            <w:shd w:val="clear" w:color="auto" w:fill="auto"/>
            <w:vAlign w:val="center"/>
          </w:tcPr>
          <w:p w14:paraId="72584C9A"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30 &amp; above</w:t>
            </w:r>
          </w:p>
        </w:tc>
        <w:tc>
          <w:tcPr>
            <w:tcW w:w="1800" w:type="dxa"/>
            <w:shd w:val="clear" w:color="auto" w:fill="auto"/>
            <w:vAlign w:val="center"/>
          </w:tcPr>
          <w:p w14:paraId="407FAFC6" w14:textId="77777777"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50</w:t>
            </w:r>
          </w:p>
        </w:tc>
        <w:tc>
          <w:tcPr>
            <w:tcW w:w="1714" w:type="dxa"/>
            <w:shd w:val="clear" w:color="auto" w:fill="auto"/>
            <w:vAlign w:val="center"/>
          </w:tcPr>
          <w:p w14:paraId="7D871445" w14:textId="77777777"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14:paraId="35AC9306" w14:textId="77777777" w:rsidTr="009E4952">
        <w:tc>
          <w:tcPr>
            <w:tcW w:w="4860" w:type="dxa"/>
            <w:gridSpan w:val="3"/>
            <w:shd w:val="clear" w:color="auto" w:fill="auto"/>
          </w:tcPr>
          <w:p w14:paraId="1DAA9F43" w14:textId="77777777" w:rsidR="00835B25" w:rsidRPr="00AE03CE" w:rsidRDefault="004E6DEF" w:rsidP="00E915C2">
            <w:pPr>
              <w:ind w:left="140" w:hanging="140"/>
              <w:jc w:val="both"/>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14:paraId="3891242C" w14:textId="77777777" w:rsidR="000002A9" w:rsidRPr="00AE03CE" w:rsidRDefault="000002A9" w:rsidP="004B54BF">
      <w:pPr>
        <w:jc w:val="both"/>
        <w:rPr>
          <w:rFonts w:ascii="Arial" w:hAnsi="Arial" w:cs="Arial"/>
          <w:sz w:val="22"/>
          <w:szCs w:val="22"/>
        </w:rPr>
      </w:pPr>
    </w:p>
    <w:p w14:paraId="33258167" w14:textId="77777777" w:rsidR="000002A9" w:rsidRPr="00AE03CE" w:rsidRDefault="000002A9" w:rsidP="009400EE">
      <w:pPr>
        <w:pStyle w:val="Heading3"/>
        <w:jc w:val="center"/>
        <w:rPr>
          <w:sz w:val="22"/>
          <w:szCs w:val="22"/>
        </w:rPr>
      </w:pPr>
      <w:r w:rsidRPr="00AE03CE">
        <w:rPr>
          <w:sz w:val="22"/>
          <w:szCs w:val="22"/>
        </w:rPr>
        <w:t xml:space="preserve">Figure 2. </w:t>
      </w:r>
      <w:r w:rsidR="00DA3BFC" w:rsidRPr="00AE03CE">
        <w:rPr>
          <w:sz w:val="22"/>
          <w:szCs w:val="22"/>
        </w:rPr>
        <w:t xml:space="preserve"> </w:t>
      </w:r>
      <w:r w:rsidRPr="00AE03CE">
        <w:rPr>
          <w:sz w:val="22"/>
          <w:szCs w:val="22"/>
        </w:rPr>
        <w:t>Standard Construction Detail for Waterbars</w:t>
      </w:r>
    </w:p>
    <w:p w14:paraId="40E228F4" w14:textId="77777777" w:rsidR="004326E7"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4AD66AC5" wp14:editId="1ECADFFC">
            <wp:extent cx="3672840" cy="2941320"/>
            <wp:effectExtent l="0" t="0" r="3810" b="0"/>
            <wp:docPr id="3" name="Picture 3"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14:paraId="3F49FEFE" w14:textId="77777777" w:rsidR="00273DBC"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67FF86E8" wp14:editId="50E7739B">
            <wp:extent cx="6156960" cy="1981200"/>
            <wp:effectExtent l="0" t="0" r="0" b="0"/>
            <wp:docPr id="4" name="Picture 4"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14:paraId="14C834C3" w14:textId="77777777" w:rsidR="000002A9" w:rsidRPr="00AE03CE" w:rsidRDefault="00A263C9" w:rsidP="004E6DEF">
      <w:pPr>
        <w:pStyle w:val="Heading3"/>
        <w:ind w:left="720"/>
        <w:rPr>
          <w:sz w:val="22"/>
          <w:szCs w:val="22"/>
        </w:rPr>
      </w:pPr>
      <w:r w:rsidRPr="00AE03CE">
        <w:rPr>
          <w:sz w:val="22"/>
          <w:szCs w:val="22"/>
        </w:rPr>
        <w:lastRenderedPageBreak/>
        <w:t>C.</w:t>
      </w:r>
      <w:r w:rsidRPr="00AE03CE">
        <w:rPr>
          <w:sz w:val="22"/>
          <w:szCs w:val="22"/>
        </w:rPr>
        <w:tab/>
        <w:t>Turnouts</w:t>
      </w:r>
    </w:p>
    <w:p w14:paraId="5F9CD230" w14:textId="77777777" w:rsidR="00A263C9" w:rsidRPr="00AE03CE" w:rsidRDefault="00A263C9" w:rsidP="004B54BF">
      <w:pPr>
        <w:keepNext/>
        <w:keepLines/>
        <w:ind w:left="360" w:hanging="360"/>
        <w:jc w:val="both"/>
        <w:rPr>
          <w:rFonts w:ascii="Arial" w:hAnsi="Arial" w:cs="Arial"/>
          <w:b/>
          <w:bCs/>
          <w:sz w:val="22"/>
          <w:szCs w:val="22"/>
        </w:rPr>
      </w:pPr>
    </w:p>
    <w:p w14:paraId="1E3861DE" w14:textId="77777777" w:rsidR="00C24509" w:rsidRPr="00AE03CE" w:rsidRDefault="00C24509" w:rsidP="004B54BF">
      <w:pPr>
        <w:keepNext/>
        <w:keepLines/>
        <w:ind w:left="360" w:hanging="360"/>
        <w:jc w:val="both"/>
        <w:rPr>
          <w:rFonts w:ascii="Arial" w:hAnsi="Arial" w:cs="Arial"/>
          <w:b/>
          <w:bCs/>
          <w:sz w:val="22"/>
          <w:szCs w:val="22"/>
        </w:rPr>
      </w:pPr>
      <w:r w:rsidRPr="00AE03CE">
        <w:rPr>
          <w:rFonts w:ascii="Arial" w:hAnsi="Arial" w:cs="Arial"/>
          <w:b/>
          <w:bCs/>
          <w:sz w:val="22"/>
          <w:szCs w:val="22"/>
        </w:rPr>
        <w:tab/>
      </w:r>
      <w:r w:rsidRPr="00AE03CE">
        <w:rPr>
          <w:rFonts w:ascii="Arial" w:hAnsi="Arial" w:cs="Arial"/>
          <w:b/>
          <w:bCs/>
          <w:sz w:val="22"/>
          <w:szCs w:val="22"/>
        </w:rPr>
        <w:tab/>
      </w:r>
      <w:r w:rsidR="002611A2" w:rsidRPr="00AE03CE">
        <w:rPr>
          <w:rFonts w:ascii="Arial" w:hAnsi="Arial" w:cs="Arial"/>
          <w:sz w:val="22"/>
          <w:szCs w:val="22"/>
          <w:u w:val="single"/>
        </w:rPr>
        <w:t xml:space="preserve">Design Standards </w:t>
      </w:r>
    </w:p>
    <w:p w14:paraId="740F40BC" w14:textId="77777777"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Turnouts should be located so as to take advantage of natural drainage courses or </w:t>
      </w:r>
      <w:r w:rsidR="00B67D18" w:rsidRPr="00AE03CE">
        <w:rPr>
          <w:rFonts w:ascii="Arial" w:hAnsi="Arial" w:cs="Arial"/>
          <w:bCs/>
          <w:sz w:val="22"/>
          <w:szCs w:val="22"/>
        </w:rPr>
        <w:t>filter strips</w:t>
      </w:r>
      <w:r w:rsidRPr="00AE03CE">
        <w:rPr>
          <w:rFonts w:ascii="Arial" w:hAnsi="Arial" w:cs="Arial"/>
          <w:bCs/>
          <w:sz w:val="22"/>
          <w:szCs w:val="22"/>
        </w:rPr>
        <w:t xml:space="preserve"> whenever possible.</w:t>
      </w:r>
    </w:p>
    <w:p w14:paraId="08336A41" w14:textId="77777777"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An excavated sump at the end of the turnout can be effectively used to pond and settle out sediment prior to discharging to a vegetated buffer</w:t>
      </w:r>
      <w:r w:rsidR="00470545" w:rsidRPr="00AE03CE">
        <w:rPr>
          <w:rFonts w:ascii="Arial" w:hAnsi="Arial" w:cs="Arial"/>
          <w:bCs/>
          <w:sz w:val="22"/>
          <w:szCs w:val="22"/>
        </w:rPr>
        <w:t>.</w:t>
      </w:r>
    </w:p>
    <w:p w14:paraId="37800021" w14:textId="77777777"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Where a suitable </w:t>
      </w:r>
      <w:r w:rsidR="00B67D18" w:rsidRPr="00AE03CE">
        <w:rPr>
          <w:rFonts w:ascii="Arial" w:hAnsi="Arial" w:cs="Arial"/>
          <w:bCs/>
          <w:sz w:val="22"/>
          <w:szCs w:val="22"/>
        </w:rPr>
        <w:t>filter strip</w:t>
      </w:r>
      <w:r w:rsidRPr="00AE03CE">
        <w:rPr>
          <w:rFonts w:ascii="Arial" w:hAnsi="Arial" w:cs="Arial"/>
          <w:bCs/>
          <w:sz w:val="22"/>
          <w:szCs w:val="22"/>
        </w:rPr>
        <w:t xml:space="preserve"> is not available, a compost filter sock, rock filter or other sediment removal BMP should be installed at the outlet of the turnout.</w:t>
      </w:r>
    </w:p>
    <w:p w14:paraId="4491B486" w14:textId="77777777" w:rsidR="00A263C9" w:rsidRPr="00AE03CE" w:rsidRDefault="00A263C9" w:rsidP="004B54BF">
      <w:pPr>
        <w:keepNext/>
        <w:keepLines/>
        <w:jc w:val="both"/>
        <w:rPr>
          <w:rFonts w:ascii="Arial" w:hAnsi="Arial" w:cs="Arial"/>
          <w:bCs/>
          <w:sz w:val="22"/>
          <w:szCs w:val="22"/>
        </w:rPr>
      </w:pPr>
    </w:p>
    <w:p w14:paraId="24C75DE9" w14:textId="77777777" w:rsidR="000002A9" w:rsidRPr="00AE03CE" w:rsidRDefault="00482CAF" w:rsidP="009400EE">
      <w:pPr>
        <w:keepNext/>
        <w:keepLines/>
        <w:ind w:left="810" w:hanging="90"/>
        <w:rPr>
          <w:rFonts w:ascii="Arial" w:hAnsi="Arial" w:cs="Arial"/>
          <w:b/>
          <w:bCs/>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0F6A7656" w14:textId="77777777" w:rsidR="004E6DEF" w:rsidRPr="00AE03CE" w:rsidRDefault="004E6DEF" w:rsidP="009400EE">
      <w:pPr>
        <w:pStyle w:val="Heading3"/>
        <w:ind w:left="0" w:firstLine="0"/>
        <w:rPr>
          <w:sz w:val="22"/>
          <w:szCs w:val="22"/>
        </w:rPr>
      </w:pPr>
    </w:p>
    <w:p w14:paraId="024A67AF" w14:textId="77777777" w:rsidR="00482CAF" w:rsidRPr="00AE03CE" w:rsidRDefault="00482CAF" w:rsidP="009400EE">
      <w:pPr>
        <w:pStyle w:val="Heading3"/>
        <w:ind w:left="0" w:firstLine="0"/>
        <w:jc w:val="center"/>
        <w:rPr>
          <w:sz w:val="22"/>
          <w:szCs w:val="22"/>
        </w:rPr>
      </w:pPr>
      <w:r w:rsidRPr="00AE03CE">
        <w:rPr>
          <w:sz w:val="22"/>
          <w:szCs w:val="22"/>
        </w:rPr>
        <w:t xml:space="preserve">Figure 3. </w:t>
      </w:r>
      <w:r w:rsidR="00DA3BFC" w:rsidRPr="00AE03CE">
        <w:rPr>
          <w:sz w:val="22"/>
          <w:szCs w:val="22"/>
        </w:rPr>
        <w:t xml:space="preserve"> </w:t>
      </w:r>
      <w:r w:rsidRPr="00AE03CE">
        <w:rPr>
          <w:sz w:val="22"/>
          <w:szCs w:val="22"/>
        </w:rPr>
        <w:t>Standard Construction Detail for Turnouts</w:t>
      </w:r>
    </w:p>
    <w:p w14:paraId="7B785F04" w14:textId="77777777" w:rsidR="000002A9" w:rsidRPr="00AE03CE" w:rsidRDefault="004E6DEF" w:rsidP="004B54BF">
      <w:pPr>
        <w:keepNext/>
        <w:keepLines/>
        <w:ind w:left="900"/>
        <w:rPr>
          <w:rFonts w:ascii="Arial" w:hAnsi="Arial" w:cs="Arial"/>
          <w:b/>
          <w:bCs/>
          <w:sz w:val="22"/>
          <w:szCs w:val="22"/>
        </w:rPr>
      </w:pPr>
      <w:r w:rsidRPr="00AE03CE">
        <w:rPr>
          <w:rFonts w:ascii="Arial" w:hAnsi="Arial" w:cs="Arial"/>
          <w:b/>
          <w:bCs/>
          <w:sz w:val="22"/>
          <w:szCs w:val="22"/>
        </w:rPr>
        <w:t xml:space="preserve">               </w:t>
      </w:r>
      <w:r w:rsidR="00BF5C2A" w:rsidRPr="00AE03CE">
        <w:rPr>
          <w:rFonts w:ascii="Arial" w:hAnsi="Arial" w:cs="Arial"/>
          <w:b/>
          <w:bCs/>
          <w:noProof/>
          <w:sz w:val="22"/>
          <w:szCs w:val="22"/>
        </w:rPr>
        <w:drawing>
          <wp:inline distT="0" distB="0" distL="0" distR="0" wp14:anchorId="5A4AEEC7" wp14:editId="07B73099">
            <wp:extent cx="5288280" cy="3063240"/>
            <wp:effectExtent l="0" t="0" r="7620" b="3810"/>
            <wp:docPr id="5" name="Picture 5" descr="Figure 3.  Standard Construction Detail for Tur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14:paraId="53E2105E" w14:textId="77777777" w:rsidR="00AE6B85" w:rsidRPr="00AE03CE" w:rsidRDefault="00AE6B85" w:rsidP="004B54BF">
      <w:pPr>
        <w:keepNext/>
        <w:keepLines/>
        <w:ind w:left="360" w:hanging="360"/>
        <w:jc w:val="both"/>
        <w:rPr>
          <w:rFonts w:ascii="Arial" w:hAnsi="Arial" w:cs="Arial"/>
          <w:b/>
          <w:bCs/>
          <w:sz w:val="22"/>
          <w:szCs w:val="22"/>
        </w:rPr>
      </w:pPr>
    </w:p>
    <w:p w14:paraId="229AD6EB" w14:textId="77777777" w:rsidR="00AE6B85" w:rsidRPr="00AE03CE" w:rsidRDefault="00AE6B85" w:rsidP="004E6DEF">
      <w:pPr>
        <w:pStyle w:val="Heading3"/>
        <w:ind w:left="720"/>
        <w:rPr>
          <w:sz w:val="22"/>
          <w:szCs w:val="22"/>
        </w:rPr>
      </w:pPr>
      <w:r w:rsidRPr="00AE03CE">
        <w:rPr>
          <w:sz w:val="22"/>
          <w:szCs w:val="22"/>
        </w:rPr>
        <w:t>D.</w:t>
      </w:r>
      <w:r w:rsidRPr="00AE03CE">
        <w:rPr>
          <w:sz w:val="22"/>
          <w:szCs w:val="22"/>
        </w:rPr>
        <w:tab/>
        <w:t>Water Deflector</w:t>
      </w:r>
    </w:p>
    <w:p w14:paraId="2933B703" w14:textId="77777777" w:rsidR="00AE6B85" w:rsidRPr="00AE03CE" w:rsidRDefault="00AE6B85" w:rsidP="004B54BF">
      <w:pPr>
        <w:keepNext/>
        <w:keepLines/>
        <w:ind w:left="360" w:hanging="360"/>
        <w:jc w:val="both"/>
        <w:rPr>
          <w:rFonts w:ascii="Arial" w:hAnsi="Arial" w:cs="Arial"/>
          <w:bCs/>
          <w:sz w:val="22"/>
          <w:szCs w:val="22"/>
        </w:rPr>
      </w:pPr>
    </w:p>
    <w:p w14:paraId="4000A610" w14:textId="77777777" w:rsidR="002611A2" w:rsidRPr="00AE03CE" w:rsidRDefault="00C24509" w:rsidP="004B54BF">
      <w:pPr>
        <w:keepNext/>
        <w:keepLines/>
        <w:ind w:left="360" w:hanging="360"/>
        <w:jc w:val="both"/>
        <w:rPr>
          <w:rFonts w:ascii="Arial" w:hAnsi="Arial" w:cs="Arial"/>
          <w:bCs/>
          <w:sz w:val="22"/>
          <w:szCs w:val="22"/>
          <w:u w:val="single"/>
        </w:rPr>
      </w:pPr>
      <w:r w:rsidRPr="00AE03CE">
        <w:rPr>
          <w:rFonts w:ascii="Arial" w:hAnsi="Arial" w:cs="Arial"/>
          <w:bCs/>
          <w:sz w:val="22"/>
          <w:szCs w:val="22"/>
        </w:rPr>
        <w:tab/>
      </w:r>
      <w:r w:rsidRPr="00AE03CE">
        <w:rPr>
          <w:rFonts w:ascii="Arial" w:hAnsi="Arial" w:cs="Arial"/>
          <w:bCs/>
          <w:sz w:val="22"/>
          <w:szCs w:val="22"/>
        </w:rPr>
        <w:tab/>
      </w:r>
      <w:r w:rsidR="002611A2" w:rsidRPr="00AE03CE">
        <w:rPr>
          <w:rFonts w:ascii="Arial" w:hAnsi="Arial" w:cs="Arial"/>
          <w:bCs/>
          <w:sz w:val="22"/>
          <w:szCs w:val="22"/>
          <w:u w:val="single"/>
        </w:rPr>
        <w:t>Design Standards</w:t>
      </w:r>
    </w:p>
    <w:p w14:paraId="73EF8196" w14:textId="77777777" w:rsidR="002611A2" w:rsidRPr="00AE03CE" w:rsidRDefault="002611A2" w:rsidP="002611A2">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Maximum spacing of deflectors shall be as shown in Table 4.</w:t>
      </w:r>
    </w:p>
    <w:p w14:paraId="464B4629" w14:textId="77777777" w:rsidR="00C24509" w:rsidRPr="00AE03CE" w:rsidRDefault="00C24509" w:rsidP="00891B9B">
      <w:pPr>
        <w:keepNext/>
        <w:keepLines/>
        <w:ind w:left="360" w:firstLine="360"/>
        <w:jc w:val="both"/>
        <w:rPr>
          <w:rFonts w:ascii="Arial" w:hAnsi="Arial" w:cs="Arial"/>
          <w:bCs/>
          <w:sz w:val="22"/>
          <w:szCs w:val="22"/>
        </w:rPr>
      </w:pPr>
      <w:r w:rsidRPr="00AE03CE">
        <w:rPr>
          <w:rFonts w:ascii="Arial" w:hAnsi="Arial" w:cs="Arial"/>
          <w:sz w:val="22"/>
          <w:szCs w:val="22"/>
          <w:u w:val="single"/>
        </w:rPr>
        <w:t>Maintenance</w:t>
      </w:r>
    </w:p>
    <w:p w14:paraId="50CF77AC" w14:textId="77777777"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Deflector shall be inspected weekly and after each runoff event.</w:t>
      </w:r>
    </w:p>
    <w:p w14:paraId="422EE716" w14:textId="77777777"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Accumulated sediment shall be removed from the deflector within 24 hours of inspection.</w:t>
      </w:r>
    </w:p>
    <w:p w14:paraId="1C641C86" w14:textId="77777777"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Belt shall be replaced when worn and no longer effective.</w:t>
      </w:r>
    </w:p>
    <w:p w14:paraId="47A6F8E0" w14:textId="77777777" w:rsidR="00AE6B85" w:rsidRPr="00AE03CE" w:rsidRDefault="00AE6B85" w:rsidP="004B54BF">
      <w:pPr>
        <w:keepNext/>
        <w:keepLines/>
        <w:jc w:val="both"/>
        <w:rPr>
          <w:rFonts w:ascii="Arial" w:hAnsi="Arial" w:cs="Arial"/>
          <w:b/>
          <w:bCs/>
          <w:sz w:val="22"/>
          <w:szCs w:val="22"/>
        </w:rPr>
      </w:pPr>
    </w:p>
    <w:p w14:paraId="6BA68C0E" w14:textId="77777777" w:rsidR="004E6DEF" w:rsidRPr="00AE03CE" w:rsidRDefault="00AE6B85"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p>
    <w:p w14:paraId="6F57D764" w14:textId="77777777" w:rsidR="004E6DEF" w:rsidRPr="00AE03CE" w:rsidRDefault="004E6DEF" w:rsidP="009400EE">
      <w:pPr>
        <w:ind w:left="720"/>
        <w:rPr>
          <w:rFonts w:ascii="Arial" w:hAnsi="Arial" w:cs="Arial"/>
          <w:b/>
          <w:sz w:val="22"/>
          <w:szCs w:val="22"/>
        </w:rPr>
      </w:pPr>
    </w:p>
    <w:p w14:paraId="17EEFD29" w14:textId="77777777" w:rsidR="00AE6B85" w:rsidRPr="00AE03CE" w:rsidRDefault="00AE6B85"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4672BBAD" w14:textId="77777777" w:rsidR="004E6DEF" w:rsidRPr="00AE03CE" w:rsidRDefault="004E6DEF" w:rsidP="009400EE">
      <w:pPr>
        <w:rPr>
          <w:rFonts w:ascii="Arial" w:hAnsi="Arial" w:cs="Arial"/>
          <w:b/>
          <w:sz w:val="22"/>
          <w:szCs w:val="22"/>
        </w:rPr>
      </w:pPr>
    </w:p>
    <w:p w14:paraId="3A96B503" w14:textId="77777777"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AE03CE" w14:paraId="38226B0C" w14:textId="77777777" w:rsidTr="00FC4E65">
        <w:trPr>
          <w:trHeight w:val="299"/>
        </w:trPr>
        <w:tc>
          <w:tcPr>
            <w:tcW w:w="4894" w:type="dxa"/>
            <w:gridSpan w:val="3"/>
            <w:shd w:val="clear" w:color="auto" w:fill="auto"/>
          </w:tcPr>
          <w:p w14:paraId="42AB13C6" w14:textId="77777777" w:rsidR="004E6DEF" w:rsidRPr="00AE03CE" w:rsidRDefault="004E6DEF"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lastRenderedPageBreak/>
              <w:t>Table 4.  Water Deflector Spacing</w:t>
            </w:r>
          </w:p>
        </w:tc>
      </w:tr>
      <w:tr w:rsidR="004E6DEF" w:rsidRPr="00AE03CE" w14:paraId="28DF051F" w14:textId="77777777" w:rsidTr="00E915C2">
        <w:tc>
          <w:tcPr>
            <w:tcW w:w="1380" w:type="dxa"/>
            <w:tcBorders>
              <w:bottom w:val="single" w:sz="4" w:space="0" w:color="auto"/>
            </w:tcBorders>
            <w:shd w:val="clear" w:color="auto" w:fill="auto"/>
            <w:vAlign w:val="bottom"/>
          </w:tcPr>
          <w:p w14:paraId="1B717637" w14:textId="77777777"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14:paraId="6AD0E110" w14:textId="77777777"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14:paraId="6A570EC8" w14:textId="77777777"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4E6DEF" w:rsidRPr="00AE03CE" w14:paraId="493C967D" w14:textId="77777777" w:rsidTr="009E4952">
        <w:trPr>
          <w:trHeight w:val="432"/>
        </w:trPr>
        <w:tc>
          <w:tcPr>
            <w:tcW w:w="1380" w:type="dxa"/>
            <w:tcBorders>
              <w:top w:val="single" w:sz="4" w:space="0" w:color="auto"/>
            </w:tcBorders>
            <w:shd w:val="clear" w:color="auto" w:fill="auto"/>
            <w:vAlign w:val="center"/>
          </w:tcPr>
          <w:p w14:paraId="0ED43069"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14:paraId="7D51DDD2"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14:paraId="48B7AB8A" w14:textId="77777777"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536DB9CE" w14:textId="77777777" w:rsidTr="009E4952">
        <w:trPr>
          <w:trHeight w:val="432"/>
        </w:trPr>
        <w:tc>
          <w:tcPr>
            <w:tcW w:w="1380" w:type="dxa"/>
            <w:shd w:val="clear" w:color="auto" w:fill="auto"/>
            <w:vAlign w:val="center"/>
          </w:tcPr>
          <w:p w14:paraId="34660C95"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w:t>
            </w:r>
            <w:r w:rsidR="004E6DEF" w:rsidRPr="00AE03CE">
              <w:rPr>
                <w:rFonts w:ascii="Arial" w:eastAsia="Calibri" w:hAnsi="Arial" w:cs="Arial"/>
                <w:sz w:val="20"/>
                <w:szCs w:val="20"/>
              </w:rPr>
              <w:t xml:space="preserve"> </w:t>
            </w:r>
          </w:p>
        </w:tc>
        <w:tc>
          <w:tcPr>
            <w:tcW w:w="1800" w:type="dxa"/>
            <w:shd w:val="clear" w:color="auto" w:fill="auto"/>
            <w:vAlign w:val="center"/>
          </w:tcPr>
          <w:p w14:paraId="49FD7B6E"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235</w:t>
            </w:r>
          </w:p>
        </w:tc>
        <w:tc>
          <w:tcPr>
            <w:tcW w:w="1714" w:type="dxa"/>
            <w:shd w:val="clear" w:color="auto" w:fill="auto"/>
            <w:vAlign w:val="center"/>
          </w:tcPr>
          <w:p w14:paraId="1C7519DB" w14:textId="77777777"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6DCD637F" w14:textId="77777777" w:rsidTr="009E4952">
        <w:trPr>
          <w:trHeight w:val="432"/>
        </w:trPr>
        <w:tc>
          <w:tcPr>
            <w:tcW w:w="1380" w:type="dxa"/>
            <w:shd w:val="clear" w:color="auto" w:fill="auto"/>
            <w:vAlign w:val="center"/>
          </w:tcPr>
          <w:p w14:paraId="337DE61C"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4</w:t>
            </w:r>
            <w:r w:rsidR="004E6DEF" w:rsidRPr="00AE03CE">
              <w:rPr>
                <w:rFonts w:ascii="Arial" w:eastAsia="Calibri" w:hAnsi="Arial" w:cs="Arial"/>
                <w:sz w:val="20"/>
                <w:szCs w:val="20"/>
              </w:rPr>
              <w:t xml:space="preserve"> </w:t>
            </w:r>
          </w:p>
        </w:tc>
        <w:tc>
          <w:tcPr>
            <w:tcW w:w="1800" w:type="dxa"/>
            <w:shd w:val="clear" w:color="auto" w:fill="auto"/>
            <w:vAlign w:val="center"/>
          </w:tcPr>
          <w:p w14:paraId="7FF18494"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14:paraId="6F781BBF" w14:textId="77777777"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4F837067" w14:textId="77777777" w:rsidTr="009E4952">
        <w:trPr>
          <w:trHeight w:val="432"/>
        </w:trPr>
        <w:tc>
          <w:tcPr>
            <w:tcW w:w="1380" w:type="dxa"/>
            <w:shd w:val="clear" w:color="auto" w:fill="auto"/>
            <w:vAlign w:val="center"/>
          </w:tcPr>
          <w:p w14:paraId="7B6EFBBD"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14:paraId="6BBC848F"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14:paraId="3A364860" w14:textId="77777777"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0C82722B" w14:textId="77777777" w:rsidTr="009E4952">
        <w:trPr>
          <w:trHeight w:val="432"/>
        </w:trPr>
        <w:tc>
          <w:tcPr>
            <w:tcW w:w="1380" w:type="dxa"/>
            <w:shd w:val="clear" w:color="auto" w:fill="auto"/>
            <w:vAlign w:val="center"/>
          </w:tcPr>
          <w:p w14:paraId="007BFDFB"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14:paraId="2FCB4281"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14:paraId="23C30ACF" w14:textId="77777777"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4B53AF27" w14:textId="77777777" w:rsidTr="009E4952">
        <w:trPr>
          <w:trHeight w:val="432"/>
        </w:trPr>
        <w:tc>
          <w:tcPr>
            <w:tcW w:w="1380" w:type="dxa"/>
            <w:shd w:val="clear" w:color="auto" w:fill="auto"/>
            <w:vAlign w:val="center"/>
          </w:tcPr>
          <w:p w14:paraId="036297FB"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14:paraId="786D246D"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155</w:t>
            </w:r>
          </w:p>
        </w:tc>
        <w:tc>
          <w:tcPr>
            <w:tcW w:w="1714" w:type="dxa"/>
            <w:shd w:val="clear" w:color="auto" w:fill="auto"/>
            <w:vAlign w:val="center"/>
          </w:tcPr>
          <w:p w14:paraId="0E1B608D" w14:textId="77777777"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1AC09888" w14:textId="77777777" w:rsidTr="009E4952">
        <w:trPr>
          <w:trHeight w:val="432"/>
        </w:trPr>
        <w:tc>
          <w:tcPr>
            <w:tcW w:w="1380" w:type="dxa"/>
            <w:shd w:val="clear" w:color="auto" w:fill="auto"/>
            <w:vAlign w:val="center"/>
          </w:tcPr>
          <w:p w14:paraId="64735244"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14:paraId="3727F882"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14:paraId="13756C18" w14:textId="77777777"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6287041B" w14:textId="77777777" w:rsidTr="009E4952">
        <w:trPr>
          <w:trHeight w:val="432"/>
        </w:trPr>
        <w:tc>
          <w:tcPr>
            <w:tcW w:w="1380" w:type="dxa"/>
            <w:shd w:val="clear" w:color="auto" w:fill="auto"/>
            <w:vAlign w:val="center"/>
          </w:tcPr>
          <w:p w14:paraId="69A85BA4"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14:paraId="7AD0924B"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14:paraId="2E8940C8" w14:textId="77777777"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67CCDA7A" w14:textId="77777777" w:rsidTr="009E4952">
        <w:trPr>
          <w:trHeight w:val="432"/>
        </w:trPr>
        <w:tc>
          <w:tcPr>
            <w:tcW w:w="1380" w:type="dxa"/>
            <w:shd w:val="clear" w:color="auto" w:fill="auto"/>
            <w:vAlign w:val="center"/>
          </w:tcPr>
          <w:p w14:paraId="70B57CA3"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14:paraId="7D7B6A94" w14:textId="77777777"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14:paraId="02B4A93A" w14:textId="77777777"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14:paraId="7C08BA16" w14:textId="77777777" w:rsidTr="00FC4E65">
        <w:tc>
          <w:tcPr>
            <w:tcW w:w="4894" w:type="dxa"/>
            <w:gridSpan w:val="3"/>
            <w:shd w:val="clear" w:color="auto" w:fill="auto"/>
          </w:tcPr>
          <w:p w14:paraId="38E6744F" w14:textId="77777777" w:rsidR="004E6DEF" w:rsidRPr="00AE03CE" w:rsidRDefault="00E915C2" w:rsidP="00E915C2">
            <w:pPr>
              <w:ind w:left="140" w:hanging="140"/>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r>
            <w:r w:rsidR="004E6DEF" w:rsidRPr="00AE03CE">
              <w:rPr>
                <w:rFonts w:ascii="Arial" w:eastAsia="Calibri" w:hAnsi="Arial" w:cs="Arial"/>
                <w:sz w:val="20"/>
                <w:szCs w:val="20"/>
              </w:rPr>
              <w:t>If alternative spacings are used, please make sure reasons for their use are explained.</w:t>
            </w:r>
          </w:p>
        </w:tc>
      </w:tr>
    </w:tbl>
    <w:p w14:paraId="75D7D174" w14:textId="77777777" w:rsidR="004E6DEF" w:rsidRPr="00AE03CE" w:rsidRDefault="004E6DEF" w:rsidP="009400EE">
      <w:pPr>
        <w:rPr>
          <w:rFonts w:ascii="Arial" w:hAnsi="Arial" w:cs="Arial"/>
          <w:b/>
          <w:sz w:val="22"/>
          <w:szCs w:val="22"/>
        </w:rPr>
      </w:pPr>
    </w:p>
    <w:p w14:paraId="738B4BE5" w14:textId="77777777" w:rsidR="00AE6B85" w:rsidRPr="00AE03CE" w:rsidRDefault="00AE6B85" w:rsidP="009400EE">
      <w:pPr>
        <w:pStyle w:val="Heading3"/>
        <w:jc w:val="center"/>
        <w:rPr>
          <w:sz w:val="22"/>
          <w:szCs w:val="22"/>
        </w:rPr>
      </w:pPr>
      <w:r w:rsidRPr="00AE03CE">
        <w:rPr>
          <w:sz w:val="22"/>
          <w:szCs w:val="22"/>
        </w:rPr>
        <w:t xml:space="preserve">Figure 4. </w:t>
      </w:r>
      <w:r w:rsidR="00DA3BFC" w:rsidRPr="00AE03CE">
        <w:rPr>
          <w:sz w:val="22"/>
          <w:szCs w:val="22"/>
        </w:rPr>
        <w:t xml:space="preserve"> </w:t>
      </w:r>
      <w:r w:rsidRPr="00AE03CE">
        <w:rPr>
          <w:sz w:val="22"/>
          <w:szCs w:val="22"/>
        </w:rPr>
        <w:t>Standard Construction Detail for Water Deflector</w:t>
      </w:r>
      <w:r w:rsidR="00DB7B05" w:rsidRPr="00AE03CE">
        <w:rPr>
          <w:sz w:val="22"/>
          <w:szCs w:val="22"/>
        </w:rPr>
        <w:t>s</w:t>
      </w:r>
    </w:p>
    <w:p w14:paraId="41EB7AAA" w14:textId="77777777" w:rsidR="000002A9" w:rsidRPr="00AE03CE" w:rsidRDefault="00BF5C2A" w:rsidP="009400EE">
      <w:pPr>
        <w:keepNext/>
        <w:keepLines/>
        <w:jc w:val="center"/>
        <w:rPr>
          <w:rFonts w:ascii="Arial" w:hAnsi="Arial" w:cs="Arial"/>
          <w:b/>
          <w:bCs/>
          <w:sz w:val="22"/>
          <w:szCs w:val="22"/>
        </w:rPr>
      </w:pPr>
      <w:r w:rsidRPr="00AE03CE">
        <w:rPr>
          <w:rFonts w:ascii="Arial" w:hAnsi="Arial" w:cs="Arial"/>
          <w:b/>
          <w:bCs/>
          <w:noProof/>
          <w:sz w:val="22"/>
          <w:szCs w:val="22"/>
        </w:rPr>
        <w:drawing>
          <wp:inline distT="0" distB="0" distL="0" distR="0" wp14:anchorId="19D00B11" wp14:editId="5D454877">
            <wp:extent cx="3459480" cy="1912620"/>
            <wp:effectExtent l="0" t="0" r="7620" b="0"/>
            <wp:docPr id="6" name="Picture 6"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0">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AE03CE">
        <w:rPr>
          <w:rFonts w:ascii="Arial" w:hAnsi="Arial" w:cs="Arial"/>
          <w:b/>
          <w:bCs/>
          <w:sz w:val="22"/>
          <w:szCs w:val="22"/>
        </w:rPr>
        <w:t xml:space="preserve">  </w:t>
      </w:r>
      <w:r w:rsidRPr="00AE03CE">
        <w:rPr>
          <w:rFonts w:ascii="Arial" w:hAnsi="Arial" w:cs="Arial"/>
          <w:b/>
          <w:bCs/>
          <w:noProof/>
          <w:sz w:val="22"/>
          <w:szCs w:val="22"/>
        </w:rPr>
        <w:drawing>
          <wp:inline distT="0" distB="0" distL="0" distR="0" wp14:anchorId="45F9ED66" wp14:editId="201538AD">
            <wp:extent cx="3048000" cy="1988820"/>
            <wp:effectExtent l="0" t="0" r="0" b="0"/>
            <wp:docPr id="7" name="Picture 7"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14:paraId="01CDA9F2" w14:textId="77777777" w:rsidR="000002A9" w:rsidRPr="00AE03CE" w:rsidRDefault="000002A9" w:rsidP="004B54BF">
      <w:pPr>
        <w:keepNext/>
        <w:keepLines/>
        <w:ind w:left="360" w:hanging="360"/>
        <w:jc w:val="both"/>
        <w:rPr>
          <w:rFonts w:ascii="Arial" w:hAnsi="Arial" w:cs="Arial"/>
          <w:b/>
          <w:bCs/>
          <w:sz w:val="22"/>
          <w:szCs w:val="22"/>
        </w:rPr>
      </w:pPr>
    </w:p>
    <w:p w14:paraId="49FD68C1" w14:textId="77777777" w:rsidR="00273DBC" w:rsidRPr="00AE03CE" w:rsidRDefault="004D7111" w:rsidP="005839C6">
      <w:pPr>
        <w:pStyle w:val="Heading3"/>
        <w:ind w:left="720"/>
        <w:rPr>
          <w:sz w:val="22"/>
          <w:szCs w:val="22"/>
        </w:rPr>
      </w:pPr>
      <w:r w:rsidRPr="00AE03CE">
        <w:rPr>
          <w:sz w:val="22"/>
          <w:szCs w:val="22"/>
        </w:rPr>
        <w:t>E</w:t>
      </w:r>
      <w:r w:rsidR="00273DBC" w:rsidRPr="00AE03CE">
        <w:rPr>
          <w:sz w:val="22"/>
          <w:szCs w:val="22"/>
        </w:rPr>
        <w:t>.</w:t>
      </w:r>
      <w:r w:rsidR="00273DBC" w:rsidRPr="00AE03CE">
        <w:rPr>
          <w:sz w:val="22"/>
          <w:szCs w:val="22"/>
        </w:rPr>
        <w:tab/>
        <w:t xml:space="preserve">Broad-based </w:t>
      </w:r>
      <w:r w:rsidR="00DB7B05" w:rsidRPr="00AE03CE">
        <w:rPr>
          <w:sz w:val="22"/>
          <w:szCs w:val="22"/>
        </w:rPr>
        <w:t>D</w:t>
      </w:r>
      <w:r w:rsidR="00273DBC" w:rsidRPr="00AE03CE">
        <w:rPr>
          <w:sz w:val="22"/>
          <w:szCs w:val="22"/>
        </w:rPr>
        <w:t>ips</w:t>
      </w:r>
    </w:p>
    <w:p w14:paraId="19A884AB" w14:textId="77777777" w:rsidR="00273DBC" w:rsidRPr="00AE03CE" w:rsidRDefault="00273DBC" w:rsidP="004B54BF">
      <w:pPr>
        <w:pStyle w:val="BodyText"/>
        <w:keepLines/>
        <w:tabs>
          <w:tab w:val="clear" w:pos="5220"/>
          <w:tab w:val="clear" w:pos="6300"/>
          <w:tab w:val="clear" w:pos="7200"/>
        </w:tabs>
        <w:rPr>
          <w:sz w:val="22"/>
          <w:szCs w:val="22"/>
        </w:rPr>
      </w:pPr>
    </w:p>
    <w:p w14:paraId="70F64259" w14:textId="77777777" w:rsidR="00C24509" w:rsidRPr="00AE03CE" w:rsidRDefault="00C24509" w:rsidP="004B54BF">
      <w:pPr>
        <w:pStyle w:val="BodyText"/>
        <w:keepLines/>
        <w:tabs>
          <w:tab w:val="clear" w:pos="5220"/>
          <w:tab w:val="clear" w:pos="6300"/>
          <w:tab w:val="clear" w:pos="7200"/>
        </w:tabs>
        <w:rPr>
          <w:sz w:val="22"/>
          <w:szCs w:val="22"/>
        </w:rPr>
      </w:pPr>
      <w:r w:rsidRPr="00AE03CE">
        <w:rPr>
          <w:sz w:val="22"/>
          <w:szCs w:val="22"/>
        </w:rPr>
        <w:tab/>
      </w:r>
      <w:r w:rsidR="002611A2" w:rsidRPr="00AE03CE">
        <w:rPr>
          <w:sz w:val="22"/>
          <w:szCs w:val="22"/>
          <w:u w:val="single"/>
        </w:rPr>
        <w:t xml:space="preserve">Design Standards </w:t>
      </w:r>
    </w:p>
    <w:p w14:paraId="325C534F" w14:textId="77777777"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Broad-based dips shall be constructed to the dimensions shown and at the locations shown on the sketch map (Section 4).</w:t>
      </w:r>
    </w:p>
    <w:p w14:paraId="1AF4C4A9" w14:textId="77777777" w:rsidR="002611A2" w:rsidRPr="00AE03CE" w:rsidRDefault="004D7111"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oriented so as to discharge to the low side of the roadway</w:t>
      </w:r>
      <w:r w:rsidR="002611A2" w:rsidRPr="00AE03CE">
        <w:rPr>
          <w:sz w:val="22"/>
          <w:szCs w:val="22"/>
        </w:rPr>
        <w:t xml:space="preserve">. </w:t>
      </w:r>
    </w:p>
    <w:p w14:paraId="3B293B65" w14:textId="77777777" w:rsidR="002611A2" w:rsidRPr="00AE03CE" w:rsidRDefault="002611A2"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Maximum spacing of broad-based dips shall be as shown in Table 5.</w:t>
      </w:r>
    </w:p>
    <w:p w14:paraId="37D86DC7" w14:textId="77777777" w:rsidR="002611A2" w:rsidRPr="00AE03CE" w:rsidRDefault="002611A2" w:rsidP="00891B9B">
      <w:pPr>
        <w:pStyle w:val="BodyText"/>
        <w:keepLines/>
        <w:tabs>
          <w:tab w:val="clear" w:pos="5220"/>
          <w:tab w:val="clear" w:pos="6300"/>
          <w:tab w:val="clear" w:pos="7200"/>
        </w:tabs>
        <w:ind w:left="720"/>
        <w:rPr>
          <w:sz w:val="22"/>
          <w:szCs w:val="22"/>
          <w:u w:val="single"/>
        </w:rPr>
      </w:pPr>
      <w:r w:rsidRPr="00AE03CE">
        <w:rPr>
          <w:sz w:val="22"/>
          <w:szCs w:val="22"/>
          <w:u w:val="single"/>
        </w:rPr>
        <w:t>Maintenance</w:t>
      </w:r>
    </w:p>
    <w:p w14:paraId="04F84E34" w14:textId="77777777"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inspected daily. Damaged or non-functioning dips shall be repaired by the end of the workday.</w:t>
      </w:r>
    </w:p>
    <w:p w14:paraId="44DCCB60" w14:textId="77777777" w:rsidR="004D7111" w:rsidRPr="00AE03CE" w:rsidRDefault="004D7111" w:rsidP="004B54BF">
      <w:pPr>
        <w:pStyle w:val="BodyText"/>
        <w:keepLines/>
        <w:tabs>
          <w:tab w:val="clear" w:pos="5220"/>
          <w:tab w:val="clear" w:pos="6300"/>
          <w:tab w:val="clear" w:pos="7200"/>
        </w:tabs>
        <w:rPr>
          <w:sz w:val="22"/>
          <w:szCs w:val="22"/>
        </w:rPr>
      </w:pPr>
    </w:p>
    <w:p w14:paraId="6572FB56" w14:textId="77777777" w:rsidR="005839C6" w:rsidRPr="00AE03CE" w:rsidRDefault="00273DBC" w:rsidP="009400EE">
      <w:pPr>
        <w:pStyle w:val="Heading3"/>
        <w:ind w:left="1080"/>
        <w:rPr>
          <w:b w:val="0"/>
          <w:sz w:val="22"/>
          <w:szCs w:val="22"/>
        </w:rPr>
      </w:pPr>
      <w:r w:rsidRPr="00AE03CE">
        <w:rPr>
          <w:sz w:val="22"/>
          <w:szCs w:val="22"/>
        </w:rPr>
        <w:t>Will this BMP be used?</w:t>
      </w:r>
      <w:r w:rsidRPr="00AE03CE">
        <w:rPr>
          <w:b w:val="0"/>
          <w:sz w:val="22"/>
          <w:szCs w:val="22"/>
        </w:rPr>
        <w:t xml:space="preserve">  </w:t>
      </w:r>
      <w:r w:rsidRPr="00AE03CE">
        <w:rPr>
          <w:b w:val="0"/>
          <w:sz w:val="22"/>
          <w:szCs w:val="22"/>
        </w:rPr>
        <w:fldChar w:fldCharType="begin">
          <w:ffData>
            <w:name w:val="Check16"/>
            <w:enabled/>
            <w:calcOnExit w:val="0"/>
            <w:statusText w:type="text" w:val="Check for Yes"/>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14:paraId="07210DCD" w14:textId="77777777" w:rsidR="005839C6" w:rsidRPr="00AE03CE" w:rsidRDefault="005839C6" w:rsidP="009400EE">
      <w:pPr>
        <w:pStyle w:val="Heading3"/>
        <w:ind w:left="1080"/>
        <w:rPr>
          <w:b w:val="0"/>
          <w:sz w:val="22"/>
          <w:szCs w:val="22"/>
        </w:rPr>
      </w:pPr>
    </w:p>
    <w:p w14:paraId="1A1B391B" w14:textId="77777777" w:rsidR="005839C6" w:rsidRPr="00AE03CE" w:rsidRDefault="00273DBC" w:rsidP="009400EE">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14:paraId="216A8D2A" w14:textId="77777777" w:rsidR="005839C6" w:rsidRPr="00AE03CE" w:rsidRDefault="005839C6" w:rsidP="009400EE">
      <w:pPr>
        <w:pStyle w:val="Heading3"/>
        <w:rPr>
          <w:b w:val="0"/>
          <w:sz w:val="22"/>
          <w:szCs w:val="22"/>
        </w:rPr>
      </w:pPr>
      <w:r w:rsidRPr="00AE03CE">
        <w:rPr>
          <w:b w:val="0"/>
          <w:sz w:val="22"/>
          <w:szCs w:val="22"/>
        </w:rPr>
        <w:tab/>
      </w:r>
      <w:r w:rsidRPr="00AE03CE">
        <w:rPr>
          <w:b w:val="0"/>
          <w:sz w:val="22"/>
          <w:szCs w:val="22"/>
        </w:rPr>
        <w:tab/>
      </w:r>
    </w:p>
    <w:p w14:paraId="0FB63B42" w14:textId="77777777"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AE03CE" w14:paraId="333D8C58" w14:textId="77777777" w:rsidTr="00FC4E65">
        <w:trPr>
          <w:trHeight w:val="299"/>
        </w:trPr>
        <w:tc>
          <w:tcPr>
            <w:tcW w:w="4894" w:type="dxa"/>
            <w:gridSpan w:val="3"/>
            <w:shd w:val="clear" w:color="auto" w:fill="auto"/>
          </w:tcPr>
          <w:p w14:paraId="5D0C12E4" w14:textId="77777777" w:rsidR="005839C6" w:rsidRPr="00AE03CE" w:rsidRDefault="005839C6"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lastRenderedPageBreak/>
              <w:t>Table 5.  Broad-based Dip Spacing</w:t>
            </w:r>
          </w:p>
        </w:tc>
      </w:tr>
      <w:tr w:rsidR="005839C6" w:rsidRPr="00AE03CE" w14:paraId="1F6280F1" w14:textId="77777777" w:rsidTr="00E915C2">
        <w:tc>
          <w:tcPr>
            <w:tcW w:w="1380" w:type="dxa"/>
            <w:tcBorders>
              <w:bottom w:val="single" w:sz="4" w:space="0" w:color="auto"/>
            </w:tcBorders>
            <w:shd w:val="clear" w:color="auto" w:fill="auto"/>
            <w:vAlign w:val="bottom"/>
          </w:tcPr>
          <w:p w14:paraId="5B3DEBCD" w14:textId="77777777"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14:paraId="718BFD86" w14:textId="77777777"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14:paraId="2289E6A8" w14:textId="77777777"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5839C6" w:rsidRPr="00AE03CE" w14:paraId="79F5C99A" w14:textId="77777777" w:rsidTr="009E4952">
        <w:trPr>
          <w:trHeight w:val="432"/>
        </w:trPr>
        <w:tc>
          <w:tcPr>
            <w:tcW w:w="1380" w:type="dxa"/>
            <w:tcBorders>
              <w:top w:val="single" w:sz="4" w:space="0" w:color="auto"/>
            </w:tcBorders>
            <w:shd w:val="clear" w:color="auto" w:fill="auto"/>
            <w:vAlign w:val="center"/>
          </w:tcPr>
          <w:p w14:paraId="20F96316"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14:paraId="1A5B0C0D"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14:paraId="31EA0605" w14:textId="77777777"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4AA6C699" w14:textId="77777777" w:rsidTr="009E4952">
        <w:trPr>
          <w:trHeight w:val="432"/>
        </w:trPr>
        <w:tc>
          <w:tcPr>
            <w:tcW w:w="1380" w:type="dxa"/>
            <w:shd w:val="clear" w:color="auto" w:fill="auto"/>
            <w:vAlign w:val="center"/>
          </w:tcPr>
          <w:p w14:paraId="65440657"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3 </w:t>
            </w:r>
          </w:p>
        </w:tc>
        <w:tc>
          <w:tcPr>
            <w:tcW w:w="1800" w:type="dxa"/>
            <w:shd w:val="clear" w:color="auto" w:fill="auto"/>
            <w:vAlign w:val="center"/>
          </w:tcPr>
          <w:p w14:paraId="7DB418EF"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shd w:val="clear" w:color="auto" w:fill="auto"/>
            <w:vAlign w:val="center"/>
          </w:tcPr>
          <w:p w14:paraId="012D8728" w14:textId="77777777"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32472393" w14:textId="77777777" w:rsidTr="009E4952">
        <w:trPr>
          <w:trHeight w:val="432"/>
        </w:trPr>
        <w:tc>
          <w:tcPr>
            <w:tcW w:w="1380" w:type="dxa"/>
            <w:shd w:val="clear" w:color="auto" w:fill="auto"/>
            <w:vAlign w:val="center"/>
          </w:tcPr>
          <w:p w14:paraId="7B1DB6D8"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4 </w:t>
            </w:r>
          </w:p>
        </w:tc>
        <w:tc>
          <w:tcPr>
            <w:tcW w:w="1800" w:type="dxa"/>
            <w:shd w:val="clear" w:color="auto" w:fill="auto"/>
            <w:vAlign w:val="center"/>
          </w:tcPr>
          <w:p w14:paraId="3DFC6AEA"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14:paraId="179E62F6" w14:textId="77777777"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52B99640" w14:textId="77777777" w:rsidTr="009E4952">
        <w:trPr>
          <w:trHeight w:val="432"/>
        </w:trPr>
        <w:tc>
          <w:tcPr>
            <w:tcW w:w="1380" w:type="dxa"/>
            <w:shd w:val="clear" w:color="auto" w:fill="auto"/>
            <w:vAlign w:val="center"/>
          </w:tcPr>
          <w:p w14:paraId="6E2C9EAF"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14:paraId="40D08913"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14:paraId="1B276E27" w14:textId="77777777"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6AD7E3E0" w14:textId="77777777" w:rsidTr="009E4952">
        <w:trPr>
          <w:trHeight w:val="432"/>
        </w:trPr>
        <w:tc>
          <w:tcPr>
            <w:tcW w:w="1380" w:type="dxa"/>
            <w:shd w:val="clear" w:color="auto" w:fill="auto"/>
            <w:vAlign w:val="center"/>
          </w:tcPr>
          <w:p w14:paraId="34C5E50D"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14:paraId="26F0E85C"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170</w:t>
            </w:r>
          </w:p>
        </w:tc>
        <w:tc>
          <w:tcPr>
            <w:tcW w:w="1714" w:type="dxa"/>
            <w:shd w:val="clear" w:color="auto" w:fill="auto"/>
            <w:vAlign w:val="center"/>
          </w:tcPr>
          <w:p w14:paraId="030ED396" w14:textId="77777777"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71B43BE6" w14:textId="77777777" w:rsidTr="009E4952">
        <w:trPr>
          <w:trHeight w:val="432"/>
        </w:trPr>
        <w:tc>
          <w:tcPr>
            <w:tcW w:w="1380" w:type="dxa"/>
            <w:shd w:val="clear" w:color="auto" w:fill="auto"/>
            <w:vAlign w:val="center"/>
          </w:tcPr>
          <w:p w14:paraId="774E0607"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14:paraId="074A42D7"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160</w:t>
            </w:r>
          </w:p>
        </w:tc>
        <w:tc>
          <w:tcPr>
            <w:tcW w:w="1714" w:type="dxa"/>
            <w:shd w:val="clear" w:color="auto" w:fill="auto"/>
            <w:vAlign w:val="center"/>
          </w:tcPr>
          <w:p w14:paraId="46F2F52B" w14:textId="77777777"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0E76B261" w14:textId="77777777" w:rsidTr="009E4952">
        <w:trPr>
          <w:trHeight w:val="432"/>
        </w:trPr>
        <w:tc>
          <w:tcPr>
            <w:tcW w:w="1380" w:type="dxa"/>
            <w:shd w:val="clear" w:color="auto" w:fill="auto"/>
            <w:vAlign w:val="center"/>
          </w:tcPr>
          <w:p w14:paraId="2A6AD91F"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14:paraId="601849C2"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14:paraId="1ED28CF7" w14:textId="77777777"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62DDA957" w14:textId="77777777" w:rsidTr="009E4952">
        <w:trPr>
          <w:trHeight w:val="432"/>
        </w:trPr>
        <w:tc>
          <w:tcPr>
            <w:tcW w:w="1380" w:type="dxa"/>
            <w:shd w:val="clear" w:color="auto" w:fill="auto"/>
            <w:vAlign w:val="center"/>
          </w:tcPr>
          <w:p w14:paraId="7AA5F41F"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14:paraId="4B935501"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14:paraId="6E30D80F" w14:textId="77777777"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0AA07F4E" w14:textId="77777777" w:rsidTr="009E4952">
        <w:trPr>
          <w:trHeight w:val="432"/>
        </w:trPr>
        <w:tc>
          <w:tcPr>
            <w:tcW w:w="1380" w:type="dxa"/>
            <w:shd w:val="clear" w:color="auto" w:fill="auto"/>
            <w:vAlign w:val="center"/>
          </w:tcPr>
          <w:p w14:paraId="6CB64C0A"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14:paraId="289008E1" w14:textId="77777777"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14:paraId="38B17349" w14:textId="77777777"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14:paraId="2891EA76" w14:textId="77777777" w:rsidTr="00FC4E65">
        <w:tc>
          <w:tcPr>
            <w:tcW w:w="4894" w:type="dxa"/>
            <w:gridSpan w:val="3"/>
            <w:shd w:val="clear" w:color="auto" w:fill="auto"/>
          </w:tcPr>
          <w:p w14:paraId="4A408743" w14:textId="77777777" w:rsidR="005839C6" w:rsidRPr="00AE03CE" w:rsidRDefault="005839C6" w:rsidP="009E4952">
            <w:pPr>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14:paraId="00DC7189" w14:textId="77777777" w:rsidR="00273DBC" w:rsidRPr="00AE03CE" w:rsidRDefault="00273DBC" w:rsidP="009400EE">
      <w:pPr>
        <w:pStyle w:val="Heading3"/>
        <w:rPr>
          <w:b w:val="0"/>
          <w:bCs w:val="0"/>
          <w:sz w:val="22"/>
          <w:szCs w:val="22"/>
        </w:rPr>
      </w:pPr>
    </w:p>
    <w:p w14:paraId="23FC3EE2" w14:textId="77777777" w:rsidR="00DB7B05" w:rsidRPr="00AE03CE" w:rsidRDefault="00DB7B05" w:rsidP="009400EE">
      <w:pPr>
        <w:pStyle w:val="Heading3"/>
        <w:jc w:val="center"/>
        <w:rPr>
          <w:sz w:val="22"/>
          <w:szCs w:val="22"/>
        </w:rPr>
      </w:pPr>
      <w:r w:rsidRPr="00AE03CE">
        <w:rPr>
          <w:sz w:val="22"/>
          <w:szCs w:val="22"/>
        </w:rPr>
        <w:t xml:space="preserve">Figure 5. </w:t>
      </w:r>
      <w:r w:rsidR="00DA3BFC" w:rsidRPr="00AE03CE">
        <w:rPr>
          <w:sz w:val="22"/>
          <w:szCs w:val="22"/>
        </w:rPr>
        <w:t xml:space="preserve"> </w:t>
      </w:r>
      <w:r w:rsidRPr="00AE03CE">
        <w:rPr>
          <w:sz w:val="22"/>
          <w:szCs w:val="22"/>
        </w:rPr>
        <w:t>Standard Construction Detail for Broad-based Dips</w:t>
      </w:r>
    </w:p>
    <w:p w14:paraId="1F051ABA" w14:textId="77777777" w:rsidR="00D35706" w:rsidRPr="00AE03CE" w:rsidRDefault="00D35706" w:rsidP="00CB0D06">
      <w:pPr>
        <w:rPr>
          <w:rFonts w:ascii="Arial" w:hAnsi="Arial" w:cs="Arial"/>
        </w:rPr>
      </w:pPr>
    </w:p>
    <w:p w14:paraId="21DF2082" w14:textId="77777777" w:rsidR="00273DBC" w:rsidRPr="00AE03CE" w:rsidRDefault="00D35706" w:rsidP="009400EE">
      <w:pPr>
        <w:ind w:left="360" w:hanging="360"/>
        <w:jc w:val="center"/>
        <w:rPr>
          <w:rFonts w:ascii="Arial" w:hAnsi="Arial" w:cs="Arial"/>
          <w:b/>
          <w:bCs/>
          <w:sz w:val="22"/>
          <w:szCs w:val="22"/>
        </w:rPr>
      </w:pPr>
      <w:r w:rsidRPr="00AE03CE">
        <w:rPr>
          <w:rFonts w:ascii="Arial" w:hAnsi="Arial" w:cs="Arial"/>
          <w:b/>
          <w:bCs/>
          <w:noProof/>
          <w:sz w:val="22"/>
          <w:szCs w:val="22"/>
        </w:rPr>
        <w:drawing>
          <wp:inline distT="0" distB="0" distL="0" distR="0" wp14:anchorId="692BF76C" wp14:editId="56BFDB60">
            <wp:extent cx="6858000" cy="1939925"/>
            <wp:effectExtent l="0" t="0" r="0" b="3175"/>
            <wp:docPr id="11" name="Picture 11" descr="Figure 5.  Standard Construction Detail for Broad-based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14:paraId="07EEEFA3" w14:textId="77777777" w:rsidR="00B05092" w:rsidRPr="00AE03CE" w:rsidRDefault="00B05092" w:rsidP="004B54BF">
      <w:pPr>
        <w:rPr>
          <w:rFonts w:ascii="Arial" w:hAnsi="Arial" w:cs="Arial"/>
          <w:sz w:val="22"/>
          <w:szCs w:val="22"/>
        </w:rPr>
      </w:pPr>
    </w:p>
    <w:p w14:paraId="746BF839" w14:textId="77777777" w:rsidR="00273DBC" w:rsidRPr="00AE03CE" w:rsidRDefault="008E2FFD" w:rsidP="005839C6">
      <w:pPr>
        <w:pStyle w:val="Heading3"/>
        <w:tabs>
          <w:tab w:val="clear" w:pos="5220"/>
          <w:tab w:val="clear" w:pos="6300"/>
          <w:tab w:val="clear" w:pos="7200"/>
        </w:tabs>
        <w:ind w:left="720"/>
        <w:rPr>
          <w:sz w:val="22"/>
          <w:szCs w:val="22"/>
        </w:rPr>
      </w:pPr>
      <w:r w:rsidRPr="00AE03CE">
        <w:rPr>
          <w:sz w:val="22"/>
          <w:szCs w:val="22"/>
        </w:rPr>
        <w:br w:type="page"/>
      </w:r>
      <w:r w:rsidR="00DB7B05" w:rsidRPr="00AE03CE">
        <w:rPr>
          <w:sz w:val="22"/>
          <w:szCs w:val="22"/>
        </w:rPr>
        <w:lastRenderedPageBreak/>
        <w:t>F</w:t>
      </w:r>
      <w:r w:rsidR="00273DBC" w:rsidRPr="00AE03CE">
        <w:rPr>
          <w:sz w:val="22"/>
          <w:szCs w:val="22"/>
        </w:rPr>
        <w:t>.</w:t>
      </w:r>
      <w:r w:rsidR="00273DBC" w:rsidRPr="00AE03CE">
        <w:rPr>
          <w:sz w:val="22"/>
          <w:szCs w:val="22"/>
        </w:rPr>
        <w:tab/>
      </w:r>
      <w:r w:rsidR="00DA379F" w:rsidRPr="00AE03CE">
        <w:rPr>
          <w:sz w:val="22"/>
          <w:szCs w:val="22"/>
        </w:rPr>
        <w:t>Filter Strip</w:t>
      </w:r>
    </w:p>
    <w:p w14:paraId="6D1E8725" w14:textId="77777777" w:rsidR="00273DBC" w:rsidRPr="00AE03CE" w:rsidRDefault="00273DBC" w:rsidP="004B54BF">
      <w:pPr>
        <w:pStyle w:val="Heading3"/>
        <w:tabs>
          <w:tab w:val="clear" w:pos="5220"/>
          <w:tab w:val="clear" w:pos="6300"/>
          <w:tab w:val="clear" w:pos="7200"/>
        </w:tabs>
        <w:rPr>
          <w:b w:val="0"/>
          <w:bCs w:val="0"/>
          <w:sz w:val="22"/>
          <w:szCs w:val="22"/>
        </w:rPr>
      </w:pPr>
    </w:p>
    <w:p w14:paraId="47339658" w14:textId="77777777" w:rsidR="00DA379F" w:rsidRPr="00AE03CE" w:rsidRDefault="00C24509" w:rsidP="00E67104">
      <w:pPr>
        <w:rPr>
          <w:rFonts w:ascii="Arial" w:hAnsi="Arial" w:cs="Arial"/>
          <w:sz w:val="22"/>
          <w:szCs w:val="22"/>
        </w:rPr>
      </w:pPr>
      <w:r w:rsidRPr="00AE03CE">
        <w:rPr>
          <w:rFonts w:ascii="Arial" w:hAnsi="Arial" w:cs="Arial"/>
          <w:sz w:val="22"/>
          <w:szCs w:val="22"/>
        </w:rPr>
        <w:tab/>
      </w:r>
      <w:r w:rsidR="00DA379F" w:rsidRPr="00AE03CE">
        <w:rPr>
          <w:rFonts w:ascii="Arial" w:hAnsi="Arial" w:cs="Arial"/>
          <w:sz w:val="22"/>
          <w:szCs w:val="22"/>
          <w:u w:val="single"/>
        </w:rPr>
        <w:t>Design Standards</w:t>
      </w:r>
    </w:p>
    <w:p w14:paraId="211B8A35" w14:textId="77777777" w:rsidR="00DA379F" w:rsidRPr="00AE03CE" w:rsidRDefault="00DD50F1"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A filter strip is a strip or area of vegetation used for removing sediment, organic matter, and other pollutants from runoff and wastewater.</w:t>
      </w:r>
    </w:p>
    <w:p w14:paraId="3891DDBC" w14:textId="77777777"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To be effective, runoff should be in the form of sheet flow and the vegetative cover should be established prior to the earth disturbance activity.</w:t>
      </w:r>
    </w:p>
    <w:p w14:paraId="4EF43DE7" w14:textId="77777777"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The suitability of natural filter strips should be document by photo(s) as part of the plan.</w:t>
      </w:r>
    </w:p>
    <w:p w14:paraId="0AF7A123" w14:textId="77777777" w:rsidR="00B90C7B"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Meadow v</w:t>
      </w:r>
      <w:r w:rsidR="00DA379F" w:rsidRPr="00AE03CE">
        <w:rPr>
          <w:sz w:val="22"/>
          <w:szCs w:val="22"/>
        </w:rPr>
        <w:t>egetation should be an existing, well-established, perennial grass.</w:t>
      </w:r>
    </w:p>
    <w:p w14:paraId="58ED6380" w14:textId="77777777" w:rsidR="0074291A"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Forest filter strips</w:t>
      </w:r>
      <w:r w:rsidR="0034498A" w:rsidRPr="00AE03CE">
        <w:rPr>
          <w:sz w:val="22"/>
          <w:szCs w:val="22"/>
        </w:rPr>
        <w:t xml:space="preserve"> consist</w:t>
      </w:r>
      <w:r w:rsidRPr="00AE03CE">
        <w:rPr>
          <w:sz w:val="22"/>
          <w:szCs w:val="22"/>
        </w:rPr>
        <w:t xml:space="preserve"> of vegetation that is predominantl</w:t>
      </w:r>
      <w:r w:rsidR="0034498A" w:rsidRPr="00AE03CE">
        <w:rPr>
          <w:sz w:val="22"/>
          <w:szCs w:val="22"/>
        </w:rPr>
        <w:t>y native trees, shrubs and forb</w:t>
      </w:r>
      <w:r w:rsidRPr="00AE03CE">
        <w:rPr>
          <w:sz w:val="22"/>
          <w:szCs w:val="22"/>
        </w:rPr>
        <w:t xml:space="preserve">s along surface waters that is maintained in a natural state or sustainably managed to protect and enhance water quality, </w:t>
      </w:r>
      <w:r w:rsidR="00B74C75" w:rsidRPr="00AE03CE">
        <w:rPr>
          <w:sz w:val="22"/>
          <w:szCs w:val="22"/>
        </w:rPr>
        <w:t>stabilize stream channels and banks, and separate land use activities from surface waters.</w:t>
      </w:r>
      <w:r w:rsidR="009D799E" w:rsidRPr="00AE03CE">
        <w:rPr>
          <w:sz w:val="22"/>
          <w:szCs w:val="22"/>
        </w:rPr>
        <w:t xml:space="preserve">  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14:paraId="260F10A6" w14:textId="77777777" w:rsidR="00C24509" w:rsidRPr="00AE03CE" w:rsidRDefault="00C24509" w:rsidP="00E67104">
      <w:pPr>
        <w:ind w:firstLine="720"/>
        <w:rPr>
          <w:rFonts w:ascii="Arial" w:hAnsi="Arial" w:cs="Arial"/>
          <w:sz w:val="22"/>
          <w:szCs w:val="22"/>
        </w:rPr>
      </w:pPr>
      <w:r w:rsidRPr="00AE03CE">
        <w:rPr>
          <w:rFonts w:ascii="Arial" w:hAnsi="Arial" w:cs="Arial"/>
          <w:sz w:val="22"/>
          <w:szCs w:val="22"/>
          <w:u w:val="single"/>
        </w:rPr>
        <w:t>Maintenance</w:t>
      </w:r>
    </w:p>
    <w:p w14:paraId="2AFE8068" w14:textId="77777777" w:rsidR="00357AB7" w:rsidRPr="00AE03CE" w:rsidRDefault="00DA379F"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If at any time, the width of the filter strip has been reduced by sediment deposition to half its original width, suitable replacement BMPs should be installed</w:t>
      </w:r>
      <w:r w:rsidR="00357AB7" w:rsidRPr="00AE03CE">
        <w:rPr>
          <w:sz w:val="22"/>
          <w:szCs w:val="22"/>
        </w:rPr>
        <w:t>.</w:t>
      </w:r>
      <w:r w:rsidR="00B67D18" w:rsidRPr="00AE03CE">
        <w:rPr>
          <w:sz w:val="22"/>
          <w:szCs w:val="22"/>
        </w:rPr>
        <w:t xml:space="preserve">  The plan should specif</w:t>
      </w:r>
      <w:r w:rsidR="002A03B8" w:rsidRPr="00AE03CE">
        <w:rPr>
          <w:sz w:val="22"/>
          <w:szCs w:val="22"/>
        </w:rPr>
        <w:t>y</w:t>
      </w:r>
      <w:r w:rsidR="00B67D18" w:rsidRPr="00AE03CE">
        <w:rPr>
          <w:sz w:val="22"/>
          <w:szCs w:val="22"/>
        </w:rPr>
        <w:t xml:space="preserve"> what BMPs will be installed should this occur.</w:t>
      </w:r>
    </w:p>
    <w:p w14:paraId="0090CFEE" w14:textId="77777777" w:rsidR="005839C6" w:rsidRPr="00AE03CE" w:rsidRDefault="005839C6" w:rsidP="009400EE">
      <w:pPr>
        <w:ind w:left="360" w:hanging="360"/>
        <w:rPr>
          <w:rFonts w:ascii="Arial" w:hAnsi="Arial" w:cs="Arial"/>
          <w:b/>
          <w:sz w:val="22"/>
          <w:szCs w:val="22"/>
        </w:rPr>
      </w:pPr>
    </w:p>
    <w:p w14:paraId="4E858F23" w14:textId="77777777" w:rsidR="00273DBC" w:rsidRPr="00AE03CE" w:rsidRDefault="00273DBC" w:rsidP="009400EE">
      <w:pPr>
        <w:ind w:left="1080" w:hanging="36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74D11BF6" w14:textId="77777777" w:rsidR="00273DBC" w:rsidRPr="00AE03CE" w:rsidRDefault="00273DBC" w:rsidP="004B54BF">
      <w:pPr>
        <w:pStyle w:val="BodyText"/>
        <w:keepNext w:val="0"/>
        <w:tabs>
          <w:tab w:val="clear" w:pos="5220"/>
          <w:tab w:val="clear" w:pos="6300"/>
          <w:tab w:val="clear" w:pos="7200"/>
        </w:tabs>
        <w:rPr>
          <w:sz w:val="22"/>
          <w:szCs w:val="22"/>
        </w:rPr>
      </w:pPr>
    </w:p>
    <w:p w14:paraId="152AA767" w14:textId="77777777" w:rsidR="005839C6" w:rsidRPr="00AE03CE" w:rsidRDefault="005839C6" w:rsidP="005839C6">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000000">
        <w:rPr>
          <w:b w:val="0"/>
          <w:sz w:val="22"/>
          <w:szCs w:val="22"/>
        </w:rPr>
      </w:r>
      <w:r w:rsidR="00000000">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14:paraId="2064D7C9" w14:textId="77777777" w:rsidR="00B67D18" w:rsidRPr="00AE03CE" w:rsidRDefault="00B67D18" w:rsidP="00E915C2">
      <w:pPr>
        <w:pStyle w:val="Heading4"/>
        <w:tabs>
          <w:tab w:val="clear" w:pos="5040"/>
          <w:tab w:val="center" w:pos="3240"/>
          <w:tab w:val="center" w:pos="6660"/>
        </w:tabs>
        <w:rPr>
          <w:sz w:val="22"/>
          <w:szCs w:val="22"/>
        </w:rPr>
      </w:pPr>
    </w:p>
    <w:p w14:paraId="57B70ACB" w14:textId="77777777" w:rsidR="00FC4E65" w:rsidRPr="00AE03CE" w:rsidRDefault="00FC4E65" w:rsidP="00FC4E65">
      <w:pPr>
        <w:rPr>
          <w:rFonts w:ascii="Arial" w:hAnsi="Arial" w:cs="Arial"/>
        </w:rPr>
      </w:pPr>
    </w:p>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AE03CE" w14:paraId="5C1883D6" w14:textId="77777777" w:rsidTr="003972A4">
        <w:trPr>
          <w:trHeight w:val="299"/>
        </w:trPr>
        <w:tc>
          <w:tcPr>
            <w:tcW w:w="8408" w:type="dxa"/>
            <w:gridSpan w:val="5"/>
            <w:shd w:val="clear" w:color="auto" w:fill="auto"/>
          </w:tcPr>
          <w:p w14:paraId="2425E03F" w14:textId="77777777" w:rsidR="004B5ABD" w:rsidRPr="00AE03CE" w:rsidRDefault="004B5ABD" w:rsidP="005B16D4">
            <w:pPr>
              <w:pStyle w:val="Heading3"/>
              <w:tabs>
                <w:tab w:val="clear" w:pos="5220"/>
                <w:tab w:val="clear" w:pos="6300"/>
                <w:tab w:val="clear" w:pos="7200"/>
              </w:tabs>
              <w:jc w:val="center"/>
              <w:rPr>
                <w:rFonts w:eastAsia="Calibri"/>
                <w:sz w:val="22"/>
                <w:szCs w:val="20"/>
                <w:u w:val="single"/>
              </w:rPr>
            </w:pPr>
            <w:r w:rsidRPr="00AE03CE">
              <w:rPr>
                <w:rFonts w:eastAsia="Calibri"/>
                <w:sz w:val="22"/>
                <w:szCs w:val="20"/>
                <w:u w:val="single"/>
              </w:rPr>
              <w:t>Table 6.  Filter Strip Widths</w:t>
            </w:r>
          </w:p>
        </w:tc>
      </w:tr>
      <w:tr w:rsidR="004B5ABD" w:rsidRPr="00AE03CE" w14:paraId="14359C39" w14:textId="77777777" w:rsidTr="00FC4E65">
        <w:tc>
          <w:tcPr>
            <w:tcW w:w="1380" w:type="dxa"/>
            <w:tcBorders>
              <w:bottom w:val="single" w:sz="4" w:space="0" w:color="auto"/>
            </w:tcBorders>
            <w:shd w:val="clear" w:color="auto" w:fill="auto"/>
          </w:tcPr>
          <w:p w14:paraId="3386965D"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Land Slope of Strip </w:t>
            </w:r>
            <w:r w:rsidRPr="00AE03CE">
              <w:rPr>
                <w:rFonts w:ascii="Arial" w:eastAsia="Calibri" w:hAnsi="Arial" w:cs="Arial"/>
                <w:bCs/>
                <w:sz w:val="20"/>
                <w:szCs w:val="20"/>
              </w:rPr>
              <w:t>(%)</w:t>
            </w:r>
          </w:p>
        </w:tc>
        <w:tc>
          <w:tcPr>
            <w:tcW w:w="1800" w:type="dxa"/>
            <w:tcBorders>
              <w:bottom w:val="single" w:sz="4" w:space="0" w:color="auto"/>
            </w:tcBorders>
            <w:shd w:val="clear" w:color="auto" w:fill="auto"/>
          </w:tcPr>
          <w:p w14:paraId="4D433DA9"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14:paraId="27A14800"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Meadow</w:t>
            </w:r>
          </w:p>
        </w:tc>
        <w:tc>
          <w:tcPr>
            <w:tcW w:w="1714" w:type="dxa"/>
            <w:tcBorders>
              <w:bottom w:val="single" w:sz="4" w:space="0" w:color="auto"/>
            </w:tcBorders>
            <w:shd w:val="clear" w:color="auto" w:fill="auto"/>
          </w:tcPr>
          <w:p w14:paraId="7153E60A"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Alternative Widths (ft)* Meadow</w:t>
            </w:r>
          </w:p>
        </w:tc>
        <w:tc>
          <w:tcPr>
            <w:tcW w:w="1800" w:type="dxa"/>
            <w:tcBorders>
              <w:bottom w:val="single" w:sz="4" w:space="0" w:color="auto"/>
            </w:tcBorders>
          </w:tcPr>
          <w:p w14:paraId="3AACF6C2"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14:paraId="18834453" w14:textId="77777777" w:rsidR="004B5ABD" w:rsidRPr="00AE03CE" w:rsidRDefault="00BB0495" w:rsidP="004B5ABD">
            <w:pPr>
              <w:rPr>
                <w:rFonts w:ascii="Arial" w:eastAsia="Calibri" w:hAnsi="Arial" w:cs="Arial"/>
                <w:sz w:val="20"/>
                <w:szCs w:val="20"/>
              </w:rPr>
            </w:pPr>
            <w:r w:rsidRPr="00AE03CE">
              <w:rPr>
                <w:rFonts w:ascii="Arial" w:eastAsia="Calibri" w:hAnsi="Arial" w:cs="Arial"/>
                <w:sz w:val="20"/>
                <w:szCs w:val="20"/>
              </w:rPr>
              <w:t>Forest**</w:t>
            </w:r>
          </w:p>
        </w:tc>
        <w:tc>
          <w:tcPr>
            <w:tcW w:w="1714" w:type="dxa"/>
            <w:tcBorders>
              <w:bottom w:val="single" w:sz="4" w:space="0" w:color="auto"/>
            </w:tcBorders>
          </w:tcPr>
          <w:p w14:paraId="7EE0E171" w14:textId="77777777"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Alternative Widths (ft)* </w:t>
            </w:r>
            <w:r w:rsidR="00BB0495" w:rsidRPr="00AE03CE">
              <w:rPr>
                <w:rFonts w:ascii="Arial" w:eastAsia="Calibri" w:hAnsi="Arial" w:cs="Arial"/>
                <w:sz w:val="20"/>
                <w:szCs w:val="20"/>
              </w:rPr>
              <w:t xml:space="preserve">Forest </w:t>
            </w:r>
          </w:p>
        </w:tc>
      </w:tr>
      <w:tr w:rsidR="004B5ABD" w:rsidRPr="00AE03CE" w14:paraId="5E1EB67C" w14:textId="77777777" w:rsidTr="003972A4">
        <w:trPr>
          <w:trHeight w:val="432"/>
        </w:trPr>
        <w:tc>
          <w:tcPr>
            <w:tcW w:w="1380" w:type="dxa"/>
            <w:tcBorders>
              <w:top w:val="single" w:sz="4" w:space="0" w:color="auto"/>
            </w:tcBorders>
            <w:shd w:val="clear" w:color="auto" w:fill="auto"/>
            <w:vAlign w:val="center"/>
          </w:tcPr>
          <w:p w14:paraId="67B6E709" w14:textId="77777777"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 10</w:t>
            </w:r>
          </w:p>
        </w:tc>
        <w:tc>
          <w:tcPr>
            <w:tcW w:w="1800" w:type="dxa"/>
            <w:tcBorders>
              <w:top w:val="single" w:sz="4" w:space="0" w:color="auto"/>
            </w:tcBorders>
            <w:shd w:val="clear" w:color="auto" w:fill="auto"/>
            <w:vAlign w:val="center"/>
          </w:tcPr>
          <w:p w14:paraId="6ECA242D" w14:textId="77777777"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50</w:t>
            </w:r>
          </w:p>
        </w:tc>
        <w:tc>
          <w:tcPr>
            <w:tcW w:w="1714" w:type="dxa"/>
            <w:tcBorders>
              <w:top w:val="single" w:sz="4" w:space="0" w:color="auto"/>
            </w:tcBorders>
            <w:shd w:val="clear" w:color="auto" w:fill="auto"/>
            <w:vAlign w:val="center"/>
          </w:tcPr>
          <w:p w14:paraId="5BDABF5E" w14:textId="77777777" w:rsidR="004B5ABD" w:rsidRPr="00AE03CE" w:rsidRDefault="003972A4" w:rsidP="004B5ABD">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tcBorders>
              <w:top w:val="single" w:sz="4" w:space="0" w:color="auto"/>
            </w:tcBorders>
            <w:vAlign w:val="center"/>
          </w:tcPr>
          <w:p w14:paraId="71EC5E13" w14:textId="77777777" w:rsidR="004B5ABD" w:rsidRPr="00AE03CE" w:rsidRDefault="00BB0495" w:rsidP="004B5ABD">
            <w:pPr>
              <w:rPr>
                <w:rFonts w:ascii="Arial" w:eastAsia="Calibri" w:hAnsi="Arial" w:cs="Arial"/>
                <w:sz w:val="22"/>
                <w:szCs w:val="22"/>
                <w:u w:val="single"/>
              </w:rPr>
            </w:pPr>
            <w:r w:rsidRPr="00AE03CE">
              <w:rPr>
                <w:rFonts w:ascii="Arial" w:eastAsia="Calibri" w:hAnsi="Arial" w:cs="Arial"/>
                <w:sz w:val="20"/>
                <w:szCs w:val="20"/>
              </w:rPr>
              <w:t>75</w:t>
            </w:r>
          </w:p>
        </w:tc>
        <w:tc>
          <w:tcPr>
            <w:tcW w:w="1714" w:type="dxa"/>
            <w:tcBorders>
              <w:top w:val="single" w:sz="4" w:space="0" w:color="auto"/>
            </w:tcBorders>
            <w:vAlign w:val="center"/>
          </w:tcPr>
          <w:p w14:paraId="13E1F272" w14:textId="77777777" w:rsidR="004B5ABD" w:rsidRPr="00AE03CE" w:rsidRDefault="003972A4" w:rsidP="004B5ABD">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0283C7EE" w14:textId="77777777" w:rsidTr="003972A4">
        <w:trPr>
          <w:trHeight w:val="432"/>
        </w:trPr>
        <w:tc>
          <w:tcPr>
            <w:tcW w:w="1380" w:type="dxa"/>
            <w:shd w:val="clear" w:color="auto" w:fill="auto"/>
            <w:vAlign w:val="center"/>
          </w:tcPr>
          <w:p w14:paraId="5B4BA04A"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20 </w:t>
            </w:r>
          </w:p>
        </w:tc>
        <w:tc>
          <w:tcPr>
            <w:tcW w:w="1800" w:type="dxa"/>
            <w:shd w:val="clear" w:color="auto" w:fill="auto"/>
            <w:vAlign w:val="center"/>
          </w:tcPr>
          <w:p w14:paraId="7F5130A3"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65</w:t>
            </w:r>
          </w:p>
        </w:tc>
        <w:tc>
          <w:tcPr>
            <w:tcW w:w="1714" w:type="dxa"/>
            <w:shd w:val="clear" w:color="auto" w:fill="auto"/>
            <w:vAlign w:val="center"/>
          </w:tcPr>
          <w:p w14:paraId="68C3E3C9"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3E06788D"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100</w:t>
            </w:r>
          </w:p>
        </w:tc>
        <w:tc>
          <w:tcPr>
            <w:tcW w:w="1714" w:type="dxa"/>
            <w:vAlign w:val="center"/>
          </w:tcPr>
          <w:p w14:paraId="194B8D98"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64910C94" w14:textId="77777777" w:rsidTr="003972A4">
        <w:trPr>
          <w:trHeight w:val="432"/>
        </w:trPr>
        <w:tc>
          <w:tcPr>
            <w:tcW w:w="1380" w:type="dxa"/>
            <w:shd w:val="clear" w:color="auto" w:fill="auto"/>
            <w:vAlign w:val="center"/>
          </w:tcPr>
          <w:p w14:paraId="1499A26C"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30 </w:t>
            </w:r>
          </w:p>
        </w:tc>
        <w:tc>
          <w:tcPr>
            <w:tcW w:w="1800" w:type="dxa"/>
            <w:shd w:val="clear" w:color="auto" w:fill="auto"/>
            <w:vAlign w:val="center"/>
          </w:tcPr>
          <w:p w14:paraId="64F8BC1C"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85</w:t>
            </w:r>
          </w:p>
        </w:tc>
        <w:tc>
          <w:tcPr>
            <w:tcW w:w="1714" w:type="dxa"/>
            <w:shd w:val="clear" w:color="auto" w:fill="auto"/>
            <w:vAlign w:val="center"/>
          </w:tcPr>
          <w:p w14:paraId="35557BD4"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2B7C3EF2"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125</w:t>
            </w:r>
          </w:p>
        </w:tc>
        <w:tc>
          <w:tcPr>
            <w:tcW w:w="1714" w:type="dxa"/>
            <w:vAlign w:val="center"/>
          </w:tcPr>
          <w:p w14:paraId="588795F7"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4ED4E163" w14:textId="77777777" w:rsidTr="003972A4">
        <w:trPr>
          <w:trHeight w:val="432"/>
        </w:trPr>
        <w:tc>
          <w:tcPr>
            <w:tcW w:w="1380" w:type="dxa"/>
            <w:shd w:val="clear" w:color="auto" w:fill="auto"/>
            <w:vAlign w:val="center"/>
          </w:tcPr>
          <w:p w14:paraId="2B9C8087"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40</w:t>
            </w:r>
          </w:p>
        </w:tc>
        <w:tc>
          <w:tcPr>
            <w:tcW w:w="1800" w:type="dxa"/>
            <w:shd w:val="clear" w:color="auto" w:fill="auto"/>
            <w:vAlign w:val="center"/>
          </w:tcPr>
          <w:p w14:paraId="2DFB9110"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105</w:t>
            </w:r>
          </w:p>
        </w:tc>
        <w:tc>
          <w:tcPr>
            <w:tcW w:w="1714" w:type="dxa"/>
            <w:shd w:val="clear" w:color="auto" w:fill="auto"/>
            <w:vAlign w:val="center"/>
          </w:tcPr>
          <w:p w14:paraId="26F8DA5F"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33DE33E5"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160</w:t>
            </w:r>
          </w:p>
        </w:tc>
        <w:tc>
          <w:tcPr>
            <w:tcW w:w="1714" w:type="dxa"/>
            <w:vAlign w:val="center"/>
          </w:tcPr>
          <w:p w14:paraId="6E79B9AC"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1A646FFC" w14:textId="77777777" w:rsidTr="003972A4">
        <w:trPr>
          <w:trHeight w:val="432"/>
        </w:trPr>
        <w:tc>
          <w:tcPr>
            <w:tcW w:w="1380" w:type="dxa"/>
            <w:shd w:val="clear" w:color="auto" w:fill="auto"/>
            <w:vAlign w:val="center"/>
          </w:tcPr>
          <w:p w14:paraId="57D76E00"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50</w:t>
            </w:r>
          </w:p>
        </w:tc>
        <w:tc>
          <w:tcPr>
            <w:tcW w:w="1800" w:type="dxa"/>
            <w:shd w:val="clear" w:color="auto" w:fill="auto"/>
            <w:vAlign w:val="center"/>
          </w:tcPr>
          <w:p w14:paraId="7EA3EA6F"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125</w:t>
            </w:r>
          </w:p>
        </w:tc>
        <w:tc>
          <w:tcPr>
            <w:tcW w:w="1714" w:type="dxa"/>
            <w:shd w:val="clear" w:color="auto" w:fill="auto"/>
            <w:vAlign w:val="center"/>
          </w:tcPr>
          <w:p w14:paraId="7165AEDD"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64F24EF1"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190</w:t>
            </w:r>
          </w:p>
        </w:tc>
        <w:tc>
          <w:tcPr>
            <w:tcW w:w="1714" w:type="dxa"/>
            <w:vAlign w:val="center"/>
          </w:tcPr>
          <w:p w14:paraId="3ECB5ABA"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24659EEC" w14:textId="77777777" w:rsidTr="003972A4">
        <w:trPr>
          <w:trHeight w:val="432"/>
        </w:trPr>
        <w:tc>
          <w:tcPr>
            <w:tcW w:w="1380" w:type="dxa"/>
            <w:shd w:val="clear" w:color="auto" w:fill="auto"/>
            <w:vAlign w:val="center"/>
          </w:tcPr>
          <w:p w14:paraId="1A28C4EE"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60</w:t>
            </w:r>
          </w:p>
        </w:tc>
        <w:tc>
          <w:tcPr>
            <w:tcW w:w="1800" w:type="dxa"/>
            <w:shd w:val="clear" w:color="auto" w:fill="auto"/>
            <w:vAlign w:val="center"/>
          </w:tcPr>
          <w:p w14:paraId="2917A2A6"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14:paraId="0AC77906"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217A8FEE"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220</w:t>
            </w:r>
          </w:p>
        </w:tc>
        <w:tc>
          <w:tcPr>
            <w:tcW w:w="1714" w:type="dxa"/>
            <w:vAlign w:val="center"/>
          </w:tcPr>
          <w:p w14:paraId="75F07280"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14:paraId="03DC0476" w14:textId="77777777" w:rsidTr="003972A4">
        <w:trPr>
          <w:trHeight w:val="432"/>
        </w:trPr>
        <w:tc>
          <w:tcPr>
            <w:tcW w:w="1380" w:type="dxa"/>
            <w:shd w:val="clear" w:color="auto" w:fill="auto"/>
            <w:vAlign w:val="center"/>
          </w:tcPr>
          <w:p w14:paraId="698E987A"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70</w:t>
            </w:r>
          </w:p>
        </w:tc>
        <w:tc>
          <w:tcPr>
            <w:tcW w:w="1800" w:type="dxa"/>
            <w:shd w:val="clear" w:color="auto" w:fill="auto"/>
            <w:vAlign w:val="center"/>
          </w:tcPr>
          <w:p w14:paraId="1E7C6ADF" w14:textId="77777777"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14:paraId="261CABBB" w14:textId="77777777"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14:paraId="34F4D9AF" w14:textId="77777777"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250</w:t>
            </w:r>
          </w:p>
        </w:tc>
        <w:tc>
          <w:tcPr>
            <w:tcW w:w="1714" w:type="dxa"/>
            <w:vAlign w:val="center"/>
          </w:tcPr>
          <w:p w14:paraId="304FE39E" w14:textId="77777777"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BB0495" w:rsidRPr="00AE03CE" w14:paraId="699988B1" w14:textId="77777777" w:rsidTr="003972A4">
        <w:trPr>
          <w:trHeight w:val="342"/>
        </w:trPr>
        <w:tc>
          <w:tcPr>
            <w:tcW w:w="8408" w:type="dxa"/>
            <w:gridSpan w:val="5"/>
            <w:shd w:val="clear" w:color="auto" w:fill="auto"/>
          </w:tcPr>
          <w:p w14:paraId="2AA3D119" w14:textId="77777777"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xml:space="preserve">*  </w:t>
            </w:r>
            <w:r w:rsidR="00FC4E65" w:rsidRPr="00AE03CE">
              <w:rPr>
                <w:rFonts w:ascii="Arial" w:eastAsia="Calibri" w:hAnsi="Arial" w:cs="Arial"/>
                <w:sz w:val="20"/>
                <w:szCs w:val="20"/>
              </w:rPr>
              <w:t xml:space="preserve"> </w:t>
            </w:r>
            <w:r w:rsidRPr="00AE03CE">
              <w:rPr>
                <w:rFonts w:ascii="Arial" w:eastAsia="Calibri" w:hAnsi="Arial" w:cs="Arial"/>
                <w:sz w:val="20"/>
                <w:szCs w:val="20"/>
              </w:rPr>
              <w:t>If alternative widths are used, please make sure reasons for their use are explained.</w:t>
            </w:r>
          </w:p>
        </w:tc>
      </w:tr>
      <w:tr w:rsidR="00BB0495" w:rsidRPr="00AE03CE" w14:paraId="0E7F3D21" w14:textId="77777777" w:rsidTr="003972A4">
        <w:trPr>
          <w:trHeight w:val="630"/>
        </w:trPr>
        <w:tc>
          <w:tcPr>
            <w:tcW w:w="8408" w:type="dxa"/>
            <w:gridSpan w:val="5"/>
            <w:shd w:val="clear" w:color="auto" w:fill="auto"/>
          </w:tcPr>
          <w:p w14:paraId="421DDB9F" w14:textId="77777777"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Consideration should be given to placing a sediment barrier (e.g., wood chip berm, silt fence, straw bales, etc.) immediately below the disturbed area due to minimal sediment removal on typical forest floors.</w:t>
            </w:r>
          </w:p>
        </w:tc>
      </w:tr>
    </w:tbl>
    <w:p w14:paraId="4258D0B6" w14:textId="77777777" w:rsidR="00DA379F" w:rsidRPr="00AE03CE" w:rsidRDefault="00DA379F" w:rsidP="004B54BF">
      <w:pPr>
        <w:tabs>
          <w:tab w:val="decimal" w:pos="1440"/>
          <w:tab w:val="center" w:pos="2970"/>
          <w:tab w:val="decimal" w:pos="6750"/>
        </w:tabs>
        <w:ind w:left="2160"/>
        <w:jc w:val="both"/>
        <w:rPr>
          <w:rFonts w:ascii="Arial" w:hAnsi="Arial" w:cs="Arial"/>
          <w:sz w:val="22"/>
          <w:szCs w:val="22"/>
        </w:rPr>
      </w:pPr>
    </w:p>
    <w:p w14:paraId="644BB905" w14:textId="77777777" w:rsidR="00DA379F" w:rsidRPr="00AE03CE" w:rsidRDefault="008E2FFD" w:rsidP="004B54BF">
      <w:pPr>
        <w:tabs>
          <w:tab w:val="decimal" w:pos="1440"/>
          <w:tab w:val="center" w:pos="2970"/>
          <w:tab w:val="decimal" w:pos="6750"/>
        </w:tabs>
        <w:ind w:left="2160"/>
        <w:jc w:val="both"/>
        <w:rPr>
          <w:rFonts w:ascii="Arial" w:hAnsi="Arial" w:cs="Arial"/>
          <w:b/>
          <w:sz w:val="22"/>
          <w:szCs w:val="22"/>
        </w:rPr>
      </w:pPr>
      <w:r w:rsidRPr="00AE03CE">
        <w:rPr>
          <w:rFonts w:ascii="Arial" w:hAnsi="Arial" w:cs="Arial"/>
          <w:b/>
          <w:sz w:val="22"/>
          <w:szCs w:val="22"/>
        </w:rPr>
        <w:br w:type="page"/>
      </w:r>
      <w:r w:rsidR="00DA379F" w:rsidRPr="00AE03CE">
        <w:rPr>
          <w:rFonts w:ascii="Arial" w:hAnsi="Arial" w:cs="Arial"/>
          <w:b/>
          <w:sz w:val="22"/>
          <w:szCs w:val="22"/>
        </w:rPr>
        <w:lastRenderedPageBreak/>
        <w:t>Figure 6.  Standard Construction Detail for Filter Strips</w:t>
      </w:r>
    </w:p>
    <w:p w14:paraId="4805EC07" w14:textId="77777777" w:rsidR="00273DBC" w:rsidRPr="00AE03CE" w:rsidRDefault="00BF5C2A" w:rsidP="004B54BF">
      <w:pPr>
        <w:tabs>
          <w:tab w:val="decimal" w:pos="1440"/>
          <w:tab w:val="decimal" w:pos="5040"/>
        </w:tabs>
        <w:jc w:val="center"/>
        <w:rPr>
          <w:rFonts w:ascii="Arial" w:hAnsi="Arial" w:cs="Arial"/>
          <w:sz w:val="22"/>
          <w:szCs w:val="22"/>
        </w:rPr>
      </w:pPr>
      <w:r w:rsidRPr="00AE03CE">
        <w:rPr>
          <w:rFonts w:ascii="Arial" w:hAnsi="Arial" w:cs="Arial"/>
          <w:noProof/>
          <w:sz w:val="22"/>
          <w:szCs w:val="22"/>
        </w:rPr>
        <mc:AlternateContent>
          <mc:Choice Requires="wps">
            <w:drawing>
              <wp:anchor distT="0" distB="0" distL="114300" distR="114300" simplePos="0" relativeHeight="251657728" behindDoc="0" locked="0" layoutInCell="1" allowOverlap="1" wp14:anchorId="194FD65B" wp14:editId="26DF2ACA">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E94C"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sidRPr="00AE03CE">
        <w:rPr>
          <w:rFonts w:ascii="Arial" w:hAnsi="Arial" w:cs="Arial"/>
          <w:noProof/>
          <w:sz w:val="22"/>
          <w:szCs w:val="22"/>
        </w:rPr>
        <w:drawing>
          <wp:inline distT="0" distB="0" distL="0" distR="0" wp14:anchorId="5A795708" wp14:editId="7C0CAAF7">
            <wp:extent cx="5554980" cy="2522220"/>
            <wp:effectExtent l="0" t="0" r="7620" b="0"/>
            <wp:docPr id="9" name="Picture 9" descr="Figure 6.  Standard Construction Detail for Filt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14:paraId="263CA202" w14:textId="77777777" w:rsidR="00273DBC" w:rsidRPr="00AE03CE" w:rsidRDefault="00273DBC" w:rsidP="004B54BF">
      <w:pPr>
        <w:pStyle w:val="Header"/>
        <w:tabs>
          <w:tab w:val="clear" w:pos="4320"/>
          <w:tab w:val="clear" w:pos="8640"/>
        </w:tabs>
        <w:rPr>
          <w:rFonts w:ascii="Arial" w:hAnsi="Arial" w:cs="Arial"/>
          <w:sz w:val="22"/>
          <w:szCs w:val="22"/>
        </w:rPr>
      </w:pPr>
    </w:p>
    <w:p w14:paraId="7F1FFBEB" w14:textId="77777777" w:rsidR="00273DBC" w:rsidRPr="00AE03CE" w:rsidRDefault="00DB7B05" w:rsidP="009400EE">
      <w:pPr>
        <w:pStyle w:val="Heading3"/>
        <w:tabs>
          <w:tab w:val="clear" w:pos="5220"/>
          <w:tab w:val="clear" w:pos="6300"/>
          <w:tab w:val="clear" w:pos="7200"/>
        </w:tabs>
        <w:ind w:left="720"/>
        <w:rPr>
          <w:sz w:val="22"/>
          <w:szCs w:val="22"/>
        </w:rPr>
      </w:pPr>
      <w:r w:rsidRPr="00AE03CE">
        <w:rPr>
          <w:sz w:val="22"/>
          <w:szCs w:val="22"/>
        </w:rPr>
        <w:t>G</w:t>
      </w:r>
      <w:r w:rsidR="00273DBC" w:rsidRPr="00AE03CE">
        <w:rPr>
          <w:sz w:val="22"/>
          <w:szCs w:val="22"/>
        </w:rPr>
        <w:t>.</w:t>
      </w:r>
      <w:r w:rsidR="00273DBC" w:rsidRPr="00AE03CE">
        <w:rPr>
          <w:sz w:val="22"/>
          <w:szCs w:val="22"/>
        </w:rPr>
        <w:tab/>
      </w:r>
      <w:r w:rsidRPr="00AE03CE">
        <w:rPr>
          <w:sz w:val="22"/>
          <w:szCs w:val="22"/>
        </w:rPr>
        <w:t>Silt Fence (Filter Fabric Fence)</w:t>
      </w:r>
    </w:p>
    <w:p w14:paraId="0910545F" w14:textId="77777777"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14:paraId="52816680" w14:textId="77777777" w:rsidR="00C24509" w:rsidRPr="00AE03CE" w:rsidRDefault="00C24509" w:rsidP="0087048E">
      <w:pPr>
        <w:rPr>
          <w:rFonts w:ascii="Arial" w:hAnsi="Arial" w:cs="Arial"/>
        </w:rPr>
      </w:pPr>
      <w:r w:rsidRPr="00AE03CE">
        <w:rPr>
          <w:rFonts w:ascii="Arial" w:hAnsi="Arial" w:cs="Arial"/>
        </w:rPr>
        <w:tab/>
      </w:r>
      <w:r w:rsidR="002611A2" w:rsidRPr="00AE03CE">
        <w:rPr>
          <w:rFonts w:ascii="Arial" w:hAnsi="Arial" w:cs="Arial"/>
          <w:sz w:val="22"/>
          <w:szCs w:val="22"/>
          <w:u w:val="single"/>
        </w:rPr>
        <w:t xml:space="preserve">Design Standards </w:t>
      </w:r>
    </w:p>
    <w:p w14:paraId="494619DC" w14:textId="77777777" w:rsidR="00DB7B05"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bCs/>
          <w:sz w:val="22"/>
          <w:szCs w:val="22"/>
        </w:rPr>
        <w:t xml:space="preserve">Fabric </w:t>
      </w:r>
      <w:r w:rsidRPr="00AE03CE">
        <w:rPr>
          <w:rFonts w:ascii="Arial" w:hAnsi="Arial" w:cs="Arial"/>
          <w:sz w:val="22"/>
          <w:szCs w:val="22"/>
        </w:rPr>
        <w:t xml:space="preserve">shall have the minimum properties as shown in Table 4.3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14:paraId="215AF334" w14:textId="77777777" w:rsidR="002611A2" w:rsidRPr="00AE03CE" w:rsidRDefault="00326756"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The maximum slope length above any silt fence shall not exceed that shown in Table 4.4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14:paraId="3930C30B" w14:textId="77777777"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Fabric width shall be 30” minimum. Stakes shall be hardwood or equivalent steel (U or T) stakes.</w:t>
      </w:r>
    </w:p>
    <w:p w14:paraId="1EB75CD5" w14:textId="77777777"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AE03CE">
        <w:rPr>
          <w:rFonts w:ascii="Arial" w:hAnsi="Arial" w:cs="Arial"/>
          <w:sz w:val="22"/>
          <w:szCs w:val="22"/>
        </w:rPr>
        <w:t>7</w:t>
      </w:r>
      <w:r w:rsidRPr="00AE03CE">
        <w:rPr>
          <w:rFonts w:ascii="Arial" w:hAnsi="Arial" w:cs="Arial"/>
          <w:sz w:val="22"/>
          <w:szCs w:val="22"/>
        </w:rPr>
        <w:t>)</w:t>
      </w:r>
      <w:r w:rsidR="002611A2" w:rsidRPr="00AE03CE">
        <w:rPr>
          <w:rFonts w:ascii="Arial" w:hAnsi="Arial" w:cs="Arial"/>
          <w:sz w:val="22"/>
          <w:szCs w:val="22"/>
        </w:rPr>
        <w:t>.</w:t>
      </w:r>
    </w:p>
    <w:p w14:paraId="7B711711" w14:textId="77777777" w:rsidR="00326756" w:rsidRPr="00AE03CE" w:rsidRDefault="00326756" w:rsidP="00326756">
      <w:pPr>
        <w:numPr>
          <w:ilvl w:val="0"/>
          <w:numId w:val="12"/>
        </w:numPr>
        <w:ind w:left="1080" w:hanging="180"/>
        <w:jc w:val="both"/>
        <w:rPr>
          <w:rFonts w:ascii="Arial" w:hAnsi="Arial" w:cs="Arial"/>
          <w:sz w:val="22"/>
          <w:szCs w:val="22"/>
        </w:rPr>
      </w:pPr>
      <w:r w:rsidRPr="00AE03CE">
        <w:rPr>
          <w:rFonts w:ascii="Arial" w:hAnsi="Arial" w:cs="Arial"/>
          <w:sz w:val="22"/>
          <w:szCs w:val="22"/>
        </w:rPr>
        <w:t>Fences should not be installed in streams, ditches or other areas of concentrated flow.</w:t>
      </w:r>
    </w:p>
    <w:p w14:paraId="3C8ED027" w14:textId="77777777" w:rsidR="002611A2" w:rsidRPr="00AE03CE" w:rsidRDefault="002611A2" w:rsidP="0087048E">
      <w:pPr>
        <w:ind w:left="720"/>
        <w:jc w:val="both"/>
        <w:rPr>
          <w:rFonts w:ascii="Arial" w:hAnsi="Arial" w:cs="Arial"/>
          <w:sz w:val="22"/>
          <w:szCs w:val="22"/>
        </w:rPr>
      </w:pPr>
      <w:r w:rsidRPr="00AE03CE">
        <w:rPr>
          <w:rFonts w:ascii="Arial" w:hAnsi="Arial" w:cs="Arial"/>
          <w:sz w:val="22"/>
          <w:szCs w:val="22"/>
          <w:u w:val="single"/>
        </w:rPr>
        <w:t>Maintenance</w:t>
      </w:r>
    </w:p>
    <w:p w14:paraId="4DD42E13" w14:textId="77777777"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Sediment shall be removed when accumulations reach half the aboveground height of the fence.</w:t>
      </w:r>
    </w:p>
    <w:p w14:paraId="5FF87ACC" w14:textId="77777777"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Any section of silt fence which has been undermined or topped shall be immediately replaced with a rock filter outlet.</w:t>
      </w:r>
    </w:p>
    <w:p w14:paraId="5A8BD387" w14:textId="77777777" w:rsidR="00E35C5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Fence shall be removed and properly disposed of when tributary area is permanently stabilized.</w:t>
      </w:r>
      <w:r w:rsidR="00E35C51" w:rsidRPr="00AE03CE">
        <w:rPr>
          <w:rFonts w:ascii="Arial" w:hAnsi="Arial" w:cs="Arial"/>
          <w:sz w:val="22"/>
          <w:szCs w:val="22"/>
          <w:highlight w:val="yellow"/>
        </w:rPr>
        <w:t xml:space="preserve"> </w:t>
      </w:r>
    </w:p>
    <w:p w14:paraId="413EBFB4" w14:textId="77777777" w:rsidR="009400EE" w:rsidRPr="00AE03CE" w:rsidRDefault="009400EE" w:rsidP="009400EE">
      <w:pPr>
        <w:rPr>
          <w:rFonts w:ascii="Arial" w:hAnsi="Arial" w:cs="Arial"/>
          <w:b/>
          <w:sz w:val="22"/>
          <w:szCs w:val="22"/>
        </w:rPr>
      </w:pPr>
    </w:p>
    <w:p w14:paraId="1F4D382E" w14:textId="77777777"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8" w:name="Check17"/>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bookmarkEnd w:id="28"/>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707103BE" w14:textId="77777777" w:rsidR="002045D7" w:rsidRPr="00AE03CE" w:rsidRDefault="002045D7" w:rsidP="009400EE">
      <w:pPr>
        <w:ind w:left="720"/>
        <w:rPr>
          <w:rFonts w:ascii="Arial" w:hAnsi="Arial" w:cs="Arial"/>
          <w:b/>
          <w:sz w:val="22"/>
          <w:szCs w:val="22"/>
        </w:rPr>
      </w:pPr>
    </w:p>
    <w:p w14:paraId="3AA9715B" w14:textId="77777777" w:rsidR="002045D7" w:rsidRPr="00AE03CE" w:rsidRDefault="002045D7"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003972A4"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003972A4"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Yes  </w:t>
      </w:r>
      <w:r w:rsidR="003972A4"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003972A4"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No</w:t>
      </w:r>
    </w:p>
    <w:p w14:paraId="116E881A" w14:textId="77777777" w:rsidR="009400EE" w:rsidRPr="00AE03CE" w:rsidRDefault="009400EE" w:rsidP="009400EE">
      <w:pPr>
        <w:pStyle w:val="Heading3"/>
        <w:keepNext w:val="0"/>
        <w:tabs>
          <w:tab w:val="clear" w:pos="5220"/>
          <w:tab w:val="clear" w:pos="6300"/>
          <w:tab w:val="clear" w:pos="7200"/>
        </w:tabs>
        <w:jc w:val="left"/>
        <w:rPr>
          <w:sz w:val="22"/>
          <w:szCs w:val="22"/>
        </w:rPr>
      </w:pPr>
    </w:p>
    <w:p w14:paraId="58681154" w14:textId="77777777" w:rsidR="00AD08EE" w:rsidRPr="00AE03CE" w:rsidRDefault="008E2FFD" w:rsidP="009400EE">
      <w:pPr>
        <w:pStyle w:val="Heading3"/>
        <w:keepNext w:val="0"/>
        <w:tabs>
          <w:tab w:val="clear" w:pos="5220"/>
          <w:tab w:val="clear" w:pos="6300"/>
          <w:tab w:val="clear" w:pos="7200"/>
        </w:tabs>
        <w:jc w:val="center"/>
        <w:rPr>
          <w:sz w:val="22"/>
          <w:szCs w:val="22"/>
        </w:rPr>
      </w:pPr>
      <w:r w:rsidRPr="00AE03CE">
        <w:rPr>
          <w:sz w:val="22"/>
          <w:szCs w:val="22"/>
        </w:rPr>
        <w:br w:type="page"/>
      </w:r>
      <w:r w:rsidR="00AD08EE" w:rsidRPr="00AE03CE">
        <w:rPr>
          <w:sz w:val="22"/>
          <w:szCs w:val="22"/>
        </w:rPr>
        <w:lastRenderedPageBreak/>
        <w:t xml:space="preserve">Figure 7. </w:t>
      </w:r>
      <w:r w:rsidR="00DA3BFC" w:rsidRPr="00AE03CE">
        <w:rPr>
          <w:sz w:val="22"/>
          <w:szCs w:val="22"/>
        </w:rPr>
        <w:t xml:space="preserve"> </w:t>
      </w:r>
      <w:r w:rsidR="00AD08EE" w:rsidRPr="00AE03CE">
        <w:rPr>
          <w:sz w:val="22"/>
          <w:szCs w:val="22"/>
        </w:rPr>
        <w:t>Standard Construction Detail for Silt Fence</w:t>
      </w:r>
    </w:p>
    <w:p w14:paraId="2B6DB316" w14:textId="77777777" w:rsidR="00273DBC" w:rsidRPr="00AE03CE" w:rsidRDefault="00C24509" w:rsidP="009400EE">
      <w:pPr>
        <w:pStyle w:val="Heading3"/>
        <w:keepNext w:val="0"/>
        <w:tabs>
          <w:tab w:val="clear" w:pos="5220"/>
          <w:tab w:val="clear" w:pos="6300"/>
          <w:tab w:val="clear" w:pos="7200"/>
        </w:tabs>
        <w:jc w:val="center"/>
        <w:rPr>
          <w:sz w:val="22"/>
          <w:szCs w:val="22"/>
        </w:rPr>
      </w:pPr>
      <w:r w:rsidRPr="00AE03CE">
        <w:rPr>
          <w:b w:val="0"/>
          <w:bCs w:val="0"/>
          <w:sz w:val="22"/>
          <w:szCs w:val="22"/>
        </w:rPr>
        <w:t xml:space="preserve"> </w:t>
      </w:r>
      <w:r w:rsidR="00BF5C2A" w:rsidRPr="00AE03CE">
        <w:rPr>
          <w:noProof/>
          <w:sz w:val="22"/>
          <w:szCs w:val="22"/>
        </w:rPr>
        <w:drawing>
          <wp:inline distT="0" distB="0" distL="0" distR="0" wp14:anchorId="0D07B680" wp14:editId="7BF10E35">
            <wp:extent cx="5059680" cy="3924300"/>
            <wp:effectExtent l="0" t="0" r="7620" b="0"/>
            <wp:docPr id="10" name="Picture 10" descr="Figure 7.  Standard Construction Detail for Sil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14:paraId="2A7C183A" w14:textId="77777777" w:rsidR="005851DA" w:rsidRPr="00AE03CE" w:rsidRDefault="005851DA" w:rsidP="009400EE">
      <w:pPr>
        <w:ind w:left="90"/>
        <w:jc w:val="center"/>
        <w:rPr>
          <w:rFonts w:ascii="Arial" w:hAnsi="Arial" w:cs="Arial"/>
          <w:sz w:val="22"/>
          <w:szCs w:val="22"/>
        </w:rPr>
      </w:pPr>
    </w:p>
    <w:p w14:paraId="75BA3C9D" w14:textId="77777777" w:rsidR="00273DBC" w:rsidRPr="00AE03CE" w:rsidRDefault="00273DBC" w:rsidP="004B54BF">
      <w:pPr>
        <w:pStyle w:val="Heading3"/>
        <w:keepNext w:val="0"/>
        <w:tabs>
          <w:tab w:val="clear" w:pos="5220"/>
          <w:tab w:val="clear" w:pos="6300"/>
          <w:tab w:val="clear" w:pos="7200"/>
        </w:tabs>
        <w:rPr>
          <w:sz w:val="22"/>
          <w:szCs w:val="22"/>
        </w:rPr>
      </w:pPr>
    </w:p>
    <w:p w14:paraId="04B4412F" w14:textId="77777777" w:rsidR="00273DBC" w:rsidRPr="00AE03CE" w:rsidRDefault="001E5ECF" w:rsidP="009400EE">
      <w:pPr>
        <w:pStyle w:val="Heading3"/>
        <w:tabs>
          <w:tab w:val="clear" w:pos="5220"/>
          <w:tab w:val="clear" w:pos="6300"/>
          <w:tab w:val="clear" w:pos="7200"/>
        </w:tabs>
        <w:ind w:left="720"/>
        <w:rPr>
          <w:sz w:val="22"/>
          <w:szCs w:val="22"/>
        </w:rPr>
      </w:pPr>
      <w:r>
        <w:rPr>
          <w:sz w:val="22"/>
          <w:szCs w:val="22"/>
        </w:rPr>
        <w:t>H.</w:t>
      </w:r>
      <w:r w:rsidR="00AD08EE" w:rsidRPr="00AE03CE">
        <w:rPr>
          <w:sz w:val="22"/>
          <w:szCs w:val="22"/>
        </w:rPr>
        <w:tab/>
        <w:t>Compost Filter Sock</w:t>
      </w:r>
    </w:p>
    <w:p w14:paraId="12355C27" w14:textId="77777777" w:rsidR="00273DBC" w:rsidRPr="00AE03CE" w:rsidRDefault="00273DBC" w:rsidP="004B54BF">
      <w:pPr>
        <w:rPr>
          <w:rFonts w:ascii="Arial" w:hAnsi="Arial" w:cs="Arial"/>
          <w:sz w:val="22"/>
          <w:szCs w:val="22"/>
        </w:rPr>
      </w:pPr>
    </w:p>
    <w:p w14:paraId="241D00DD" w14:textId="77777777" w:rsidR="00C24509" w:rsidRPr="00AE03CE" w:rsidRDefault="00C24509"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 xml:space="preserve">Design Standards </w:t>
      </w:r>
    </w:p>
    <w:p w14:paraId="07B6D6B6"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Sock fabric shall meet standards of Table 4.1, and compost shall meet the standards of Table 4.2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14:paraId="0C57AEFB"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AE03CE">
        <w:rPr>
          <w:rFonts w:ascii="Arial" w:hAnsi="Arial" w:cs="Arial"/>
          <w:sz w:val="22"/>
          <w:szCs w:val="22"/>
        </w:rPr>
        <w:t xml:space="preserve"> </w:t>
      </w:r>
      <w:r w:rsidRPr="00AE03CE">
        <w:rPr>
          <w:rFonts w:ascii="Arial" w:hAnsi="Arial" w:cs="Arial"/>
          <w:sz w:val="22"/>
          <w:szCs w:val="22"/>
        </w:rPr>
        <w:t xml:space="preserve"> Maximum slope length above any sock shall not exceed that shown on Figure 4.2</w:t>
      </w:r>
      <w:r w:rsidR="00176A33" w:rsidRPr="00AE03CE">
        <w:rPr>
          <w:rFonts w:ascii="Arial" w:hAnsi="Arial" w:cs="Arial"/>
          <w:sz w:val="22"/>
          <w:szCs w:val="22"/>
        </w:rPr>
        <w:t xml:space="preserve"> in the Department’s </w:t>
      </w:r>
      <w:r w:rsidR="00176A33" w:rsidRPr="00AE03CE">
        <w:rPr>
          <w:rFonts w:ascii="Arial" w:hAnsi="Arial" w:cs="Arial"/>
          <w:i/>
          <w:sz w:val="22"/>
          <w:szCs w:val="22"/>
        </w:rPr>
        <w:t>Erosion and Sediment Pollution Control Program Manual</w:t>
      </w:r>
      <w:r w:rsidRPr="00AE03CE">
        <w:rPr>
          <w:rFonts w:ascii="Arial" w:hAnsi="Arial" w:cs="Arial"/>
          <w:sz w:val="22"/>
          <w:szCs w:val="22"/>
        </w:rPr>
        <w:t xml:space="preserve">.  Stakes may be installed immediately downslope of the sock if </w:t>
      </w:r>
      <w:proofErr w:type="gramStart"/>
      <w:r w:rsidRPr="00AE03CE">
        <w:rPr>
          <w:rFonts w:ascii="Arial" w:hAnsi="Arial" w:cs="Arial"/>
          <w:sz w:val="22"/>
          <w:szCs w:val="22"/>
        </w:rPr>
        <w:t>so</w:t>
      </w:r>
      <w:proofErr w:type="gramEnd"/>
      <w:r w:rsidRPr="00AE03CE">
        <w:rPr>
          <w:rFonts w:ascii="Arial" w:hAnsi="Arial" w:cs="Arial"/>
          <w:sz w:val="22"/>
          <w:szCs w:val="22"/>
        </w:rPr>
        <w:t xml:space="preserve"> specified by the manufacturer.</w:t>
      </w:r>
    </w:p>
    <w:p w14:paraId="1AE082C4" w14:textId="77777777"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p>
    <w:p w14:paraId="320559CB"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Traffic shall not be permitted to cross filter socks.</w:t>
      </w:r>
    </w:p>
    <w:p w14:paraId="12528A41"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Accumulated sediment shall be removed when it reaches </w:t>
      </w:r>
      <w:r w:rsidR="00176A33" w:rsidRPr="00AE03CE">
        <w:rPr>
          <w:rFonts w:ascii="Arial" w:hAnsi="Arial" w:cs="Arial"/>
          <w:sz w:val="22"/>
          <w:szCs w:val="22"/>
        </w:rPr>
        <w:t>half the</w:t>
      </w:r>
      <w:r w:rsidRPr="00AE03CE">
        <w:rPr>
          <w:rFonts w:ascii="Arial" w:hAnsi="Arial" w:cs="Arial"/>
          <w:sz w:val="22"/>
          <w:szCs w:val="22"/>
        </w:rPr>
        <w:t xml:space="preserve"> aboveground height of the sock and disposed in the manner described elsewhere in the plan.</w:t>
      </w:r>
    </w:p>
    <w:p w14:paraId="038E9A5C"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Socks shall be inspected weekly and after each runoff event.  Damaged socks shall be repaired according to manufacturer’s specifications or replaced within 24 hours of inspection.</w:t>
      </w:r>
    </w:p>
    <w:p w14:paraId="10C47E7C"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14:paraId="5D352453" w14:textId="77777777"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14:paraId="5ABF76B7" w14:textId="77777777" w:rsidR="00273DBC" w:rsidRPr="00AE03CE" w:rsidRDefault="00273DBC" w:rsidP="004B54BF">
      <w:pPr>
        <w:rPr>
          <w:rFonts w:ascii="Arial" w:hAnsi="Arial" w:cs="Arial"/>
          <w:sz w:val="22"/>
          <w:szCs w:val="22"/>
        </w:rPr>
      </w:pPr>
    </w:p>
    <w:p w14:paraId="7E3A4044" w14:textId="77777777" w:rsidR="00176A33" w:rsidRPr="00AE03CE" w:rsidRDefault="00176A33"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1BC05F3A" w14:textId="77777777" w:rsidR="009400EE" w:rsidRPr="00AE03CE" w:rsidRDefault="002045D7" w:rsidP="009400EE">
      <w:pPr>
        <w:pStyle w:val="Heading3"/>
        <w:rPr>
          <w:bCs w:val="0"/>
          <w:sz w:val="22"/>
          <w:szCs w:val="22"/>
        </w:rPr>
      </w:pPr>
      <w:r w:rsidRPr="00AE03CE">
        <w:rPr>
          <w:bCs w:val="0"/>
          <w:sz w:val="22"/>
          <w:szCs w:val="22"/>
        </w:rPr>
        <w:tab/>
      </w:r>
    </w:p>
    <w:p w14:paraId="3E11E48D" w14:textId="77777777"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4F79BCB4" w14:textId="77777777" w:rsidR="002045D7" w:rsidRPr="00AE03CE" w:rsidRDefault="002045D7" w:rsidP="00891B9B">
      <w:pPr>
        <w:ind w:left="720"/>
        <w:rPr>
          <w:rFonts w:ascii="Arial" w:hAnsi="Arial" w:cs="Arial"/>
        </w:rPr>
      </w:pPr>
    </w:p>
    <w:p w14:paraId="0C492A2C" w14:textId="77777777" w:rsidR="00273DBC" w:rsidRPr="00AE03CE" w:rsidRDefault="00176A33" w:rsidP="009400EE">
      <w:pPr>
        <w:pStyle w:val="Heading3"/>
        <w:jc w:val="center"/>
        <w:rPr>
          <w:sz w:val="22"/>
          <w:szCs w:val="22"/>
        </w:rPr>
      </w:pPr>
      <w:r w:rsidRPr="00AE03CE">
        <w:rPr>
          <w:sz w:val="22"/>
          <w:szCs w:val="22"/>
        </w:rPr>
        <w:lastRenderedPageBreak/>
        <w:t xml:space="preserve">Figure 8. </w:t>
      </w:r>
      <w:r w:rsidR="00DA3BFC" w:rsidRPr="00AE03CE">
        <w:rPr>
          <w:sz w:val="22"/>
          <w:szCs w:val="22"/>
        </w:rPr>
        <w:t xml:space="preserve"> </w:t>
      </w:r>
      <w:r w:rsidRPr="00AE03CE">
        <w:rPr>
          <w:sz w:val="22"/>
          <w:szCs w:val="22"/>
        </w:rPr>
        <w:t>Standard Construction Detail for Compost Filter Sock</w:t>
      </w:r>
    </w:p>
    <w:p w14:paraId="6DE39939" w14:textId="77777777"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69BB12EB" wp14:editId="48D1B164">
            <wp:extent cx="4343400" cy="1684020"/>
            <wp:effectExtent l="0" t="0" r="0" b="0"/>
            <wp:docPr id="12" name="Picture 12"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14:paraId="4F7A053C" w14:textId="77777777"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2F8F1203" wp14:editId="1EB2B7E9">
            <wp:extent cx="4351020" cy="2110740"/>
            <wp:effectExtent l="0" t="0" r="0" b="3810"/>
            <wp:docPr id="13" name="Picture 13"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14:paraId="1727AD6F" w14:textId="77777777" w:rsidR="00273DBC" w:rsidRPr="00AE03CE" w:rsidRDefault="00273DBC" w:rsidP="004B54BF">
      <w:pPr>
        <w:rPr>
          <w:rFonts w:ascii="Arial" w:hAnsi="Arial" w:cs="Arial"/>
          <w:sz w:val="22"/>
          <w:szCs w:val="22"/>
        </w:rPr>
      </w:pPr>
    </w:p>
    <w:p w14:paraId="68353E9C" w14:textId="77777777" w:rsidR="00273DBC" w:rsidRPr="00AE03CE" w:rsidRDefault="00273DBC" w:rsidP="004B54BF">
      <w:pPr>
        <w:rPr>
          <w:rFonts w:ascii="Arial" w:hAnsi="Arial" w:cs="Arial"/>
          <w:sz w:val="22"/>
          <w:szCs w:val="22"/>
        </w:rPr>
      </w:pPr>
    </w:p>
    <w:p w14:paraId="5DAFC4DB" w14:textId="77777777" w:rsidR="00273DBC" w:rsidRPr="00AE03CE" w:rsidRDefault="008705EA" w:rsidP="009400EE">
      <w:pPr>
        <w:pStyle w:val="Heading3"/>
        <w:keepNext w:val="0"/>
        <w:tabs>
          <w:tab w:val="clear" w:pos="5220"/>
          <w:tab w:val="clear" w:pos="6300"/>
          <w:tab w:val="clear" w:pos="7200"/>
        </w:tabs>
        <w:ind w:left="720"/>
        <w:rPr>
          <w:sz w:val="22"/>
          <w:szCs w:val="22"/>
        </w:rPr>
      </w:pPr>
      <w:r w:rsidRPr="00AE03CE">
        <w:rPr>
          <w:sz w:val="22"/>
          <w:szCs w:val="22"/>
        </w:rPr>
        <w:t>I</w:t>
      </w:r>
      <w:r w:rsidR="00273DBC" w:rsidRPr="00AE03CE">
        <w:rPr>
          <w:sz w:val="22"/>
          <w:szCs w:val="22"/>
        </w:rPr>
        <w:t>.</w:t>
      </w:r>
      <w:r w:rsidR="00273DBC" w:rsidRPr="00AE03CE">
        <w:rPr>
          <w:sz w:val="22"/>
          <w:szCs w:val="22"/>
        </w:rPr>
        <w:tab/>
        <w:t>Straw Bale Barrier</w:t>
      </w:r>
    </w:p>
    <w:p w14:paraId="3B1FEBC3" w14:textId="77777777"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14:paraId="52A46863" w14:textId="77777777" w:rsidR="002611A2" w:rsidRPr="00AE03CE" w:rsidRDefault="002611A2" w:rsidP="00891B9B">
      <w:pPr>
        <w:rPr>
          <w:rFonts w:ascii="Arial" w:hAnsi="Arial" w:cs="Arial"/>
        </w:rPr>
      </w:pPr>
      <w:r w:rsidRPr="00AE03CE">
        <w:rPr>
          <w:rFonts w:ascii="Arial" w:hAnsi="Arial" w:cs="Arial"/>
        </w:rPr>
        <w:tab/>
      </w:r>
      <w:r w:rsidR="00326756" w:rsidRPr="00AE03CE">
        <w:rPr>
          <w:rFonts w:ascii="Arial" w:hAnsi="Arial" w:cs="Arial"/>
          <w:sz w:val="22"/>
          <w:szCs w:val="22"/>
          <w:u w:val="single"/>
        </w:rPr>
        <w:t xml:space="preserve">Design Standard </w:t>
      </w:r>
    </w:p>
    <w:p w14:paraId="084581EC" w14:textId="77777777" w:rsidR="00326756" w:rsidRPr="00AE03CE" w:rsidRDefault="00326756" w:rsidP="002611A2">
      <w:pPr>
        <w:numPr>
          <w:ilvl w:val="0"/>
          <w:numId w:val="14"/>
        </w:numPr>
        <w:ind w:left="1080" w:hanging="180"/>
        <w:jc w:val="both"/>
        <w:rPr>
          <w:rFonts w:ascii="Arial" w:hAnsi="Arial" w:cs="Arial"/>
          <w:sz w:val="22"/>
          <w:szCs w:val="22"/>
        </w:rPr>
      </w:pPr>
      <w:r w:rsidRPr="00AE03CE">
        <w:rPr>
          <w:rFonts w:ascii="Arial" w:hAnsi="Arial" w:cs="Arial"/>
          <w:sz w:val="22"/>
          <w:szCs w:val="22"/>
        </w:rPr>
        <w:t xml:space="preserve">The maximum slope length above any straw bale barrier shall not exceed that shown in Table 4.5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14:paraId="6D95FA0C" w14:textId="77777777"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not be used for projects extending more than 3 months.</w:t>
      </w:r>
    </w:p>
    <w:p w14:paraId="2DA68ADB" w14:textId="77777777"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 Both ends of the barrier shall be extended at least 8 feet up slope at 45 degrees to the main barrier alignment (see Figure 4.1</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w:t>
      </w:r>
    </w:p>
    <w:p w14:paraId="6929CDFF" w14:textId="77777777"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Compacted backfill shall extend approximately 4 inches above ground level.</w:t>
      </w:r>
    </w:p>
    <w:p w14:paraId="03D092B2" w14:textId="77777777" w:rsidR="00326756" w:rsidRPr="00AE03CE" w:rsidRDefault="00326756" w:rsidP="00891B9B">
      <w:pPr>
        <w:ind w:firstLine="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14:paraId="73986F15" w14:textId="77777777"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Sediment shall be removed when accumulations reach 1/3 the aboveground height of the barrier. Damaged or deteriorated bales shall be replaced immediately upon inspection.</w:t>
      </w:r>
    </w:p>
    <w:p w14:paraId="39EA7037" w14:textId="77777777"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Any section of straw bale barrier which has been undermined or topped shall be immediately replaced with a rock filter outlet.</w:t>
      </w:r>
    </w:p>
    <w:p w14:paraId="71DFC3EC" w14:textId="77777777" w:rsidR="008705EA" w:rsidRPr="00AE03CE" w:rsidRDefault="008705EA" w:rsidP="002611A2">
      <w:pPr>
        <w:numPr>
          <w:ilvl w:val="0"/>
          <w:numId w:val="14"/>
        </w:numPr>
        <w:ind w:left="1080" w:hanging="180"/>
        <w:jc w:val="both"/>
        <w:rPr>
          <w:rFonts w:ascii="Arial" w:hAnsi="Arial" w:cs="Arial"/>
          <w:b/>
          <w:bCs/>
          <w:sz w:val="22"/>
          <w:szCs w:val="22"/>
        </w:rPr>
      </w:pPr>
      <w:r w:rsidRPr="00AE03CE">
        <w:rPr>
          <w:rFonts w:ascii="Arial" w:hAnsi="Arial" w:cs="Arial"/>
          <w:sz w:val="22"/>
          <w:szCs w:val="22"/>
        </w:rPr>
        <w:t>Bales shall be removed when the tributary area has been permanently stabilized.</w:t>
      </w:r>
    </w:p>
    <w:p w14:paraId="306C1BB0" w14:textId="77777777" w:rsidR="00273DBC" w:rsidRPr="00AE03CE" w:rsidRDefault="00273DBC" w:rsidP="002611A2">
      <w:pPr>
        <w:numPr>
          <w:ilvl w:val="0"/>
          <w:numId w:val="17"/>
        </w:numPr>
        <w:ind w:left="1080" w:hanging="180"/>
        <w:rPr>
          <w:rFonts w:ascii="Arial" w:hAnsi="Arial" w:cs="Arial"/>
          <w:sz w:val="22"/>
          <w:szCs w:val="22"/>
        </w:rPr>
      </w:pPr>
      <w:r w:rsidRPr="00AE03CE">
        <w:rPr>
          <w:rFonts w:ascii="Arial" w:hAnsi="Arial" w:cs="Arial"/>
          <w:sz w:val="22"/>
          <w:szCs w:val="22"/>
        </w:rPr>
        <w:t>They should not be installed in streams, ditches or other areas of concentrated flow.</w:t>
      </w:r>
    </w:p>
    <w:p w14:paraId="3E6EF898" w14:textId="77777777" w:rsidR="009400EE" w:rsidRPr="00AE03CE" w:rsidRDefault="009400EE" w:rsidP="009400EE">
      <w:pPr>
        <w:rPr>
          <w:rFonts w:ascii="Arial" w:hAnsi="Arial" w:cs="Arial"/>
          <w:sz w:val="22"/>
          <w:szCs w:val="22"/>
        </w:rPr>
      </w:pPr>
    </w:p>
    <w:p w14:paraId="4243A7E6" w14:textId="77777777"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388D03BD" w14:textId="77777777" w:rsidR="009400EE" w:rsidRPr="00AE03CE" w:rsidRDefault="009400EE" w:rsidP="009400EE">
      <w:pPr>
        <w:pStyle w:val="Heading3"/>
        <w:ind w:left="0" w:firstLine="0"/>
        <w:rPr>
          <w:sz w:val="22"/>
          <w:szCs w:val="22"/>
        </w:rPr>
      </w:pPr>
    </w:p>
    <w:p w14:paraId="14D533B1" w14:textId="77777777"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522CD275" w14:textId="77777777" w:rsidR="002045D7" w:rsidRPr="00AE03CE" w:rsidRDefault="002045D7" w:rsidP="00891B9B">
      <w:pPr>
        <w:ind w:left="720"/>
        <w:rPr>
          <w:rFonts w:ascii="Arial" w:hAnsi="Arial" w:cs="Arial"/>
        </w:rPr>
      </w:pPr>
    </w:p>
    <w:p w14:paraId="1C92C572" w14:textId="77777777" w:rsidR="00273DBC" w:rsidRPr="00AE03CE" w:rsidRDefault="008E2FFD" w:rsidP="009400EE">
      <w:pPr>
        <w:pStyle w:val="Heading3"/>
        <w:ind w:left="0" w:firstLine="0"/>
        <w:jc w:val="center"/>
        <w:rPr>
          <w:sz w:val="22"/>
          <w:szCs w:val="22"/>
        </w:rPr>
      </w:pPr>
      <w:r w:rsidRPr="00AE03CE">
        <w:rPr>
          <w:sz w:val="22"/>
          <w:szCs w:val="22"/>
        </w:rPr>
        <w:br w:type="page"/>
      </w:r>
      <w:r w:rsidR="008C50DB" w:rsidRPr="00AE03CE">
        <w:rPr>
          <w:sz w:val="22"/>
          <w:szCs w:val="22"/>
        </w:rPr>
        <w:lastRenderedPageBreak/>
        <w:t xml:space="preserve">Figure 9. </w:t>
      </w:r>
      <w:r w:rsidR="00DA3BFC" w:rsidRPr="00AE03CE">
        <w:rPr>
          <w:sz w:val="22"/>
          <w:szCs w:val="22"/>
        </w:rPr>
        <w:t xml:space="preserve"> </w:t>
      </w:r>
      <w:r w:rsidR="008C50DB" w:rsidRPr="00AE03CE">
        <w:rPr>
          <w:sz w:val="22"/>
          <w:szCs w:val="22"/>
        </w:rPr>
        <w:t>Standard Construction Detail for Straw Bale Barriers</w:t>
      </w:r>
    </w:p>
    <w:p w14:paraId="45AD7251" w14:textId="77777777" w:rsidR="00360324" w:rsidRPr="00AE03CE" w:rsidRDefault="00360324" w:rsidP="004B54BF">
      <w:pPr>
        <w:pStyle w:val="Heading3"/>
        <w:keepNext w:val="0"/>
        <w:tabs>
          <w:tab w:val="clear" w:pos="5220"/>
          <w:tab w:val="clear" w:pos="6300"/>
          <w:tab w:val="clear" w:pos="7200"/>
        </w:tabs>
        <w:jc w:val="center"/>
        <w:rPr>
          <w:sz w:val="22"/>
          <w:szCs w:val="22"/>
        </w:rPr>
      </w:pPr>
    </w:p>
    <w:p w14:paraId="2A076757" w14:textId="77777777" w:rsidR="00273DBC" w:rsidRPr="00AE03CE" w:rsidRDefault="00BF5C2A" w:rsidP="004B54BF">
      <w:pPr>
        <w:pStyle w:val="Heading3"/>
        <w:keepNext w:val="0"/>
        <w:tabs>
          <w:tab w:val="clear" w:pos="5220"/>
          <w:tab w:val="clear" w:pos="6300"/>
          <w:tab w:val="clear" w:pos="7200"/>
        </w:tabs>
        <w:jc w:val="center"/>
        <w:rPr>
          <w:sz w:val="22"/>
          <w:szCs w:val="22"/>
        </w:rPr>
      </w:pPr>
      <w:r w:rsidRPr="00AE03CE">
        <w:rPr>
          <w:noProof/>
          <w:sz w:val="22"/>
          <w:szCs w:val="22"/>
        </w:rPr>
        <w:drawing>
          <wp:inline distT="0" distB="0" distL="0" distR="0" wp14:anchorId="49462FAC" wp14:editId="249FC502">
            <wp:extent cx="5562600" cy="1950720"/>
            <wp:effectExtent l="0" t="0" r="0" b="0"/>
            <wp:docPr id="14" name="Picture 14" descr="Figure 9.  Standard Construction Detail for Straw Bal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14:paraId="79144D3E" w14:textId="77777777" w:rsidR="00273DBC" w:rsidRPr="00AE03CE" w:rsidRDefault="00273DBC" w:rsidP="004B54BF">
      <w:pPr>
        <w:pStyle w:val="Heading3"/>
        <w:keepNext w:val="0"/>
        <w:tabs>
          <w:tab w:val="clear" w:pos="5220"/>
          <w:tab w:val="clear" w:pos="6300"/>
          <w:tab w:val="clear" w:pos="7200"/>
        </w:tabs>
        <w:rPr>
          <w:sz w:val="22"/>
          <w:szCs w:val="22"/>
        </w:rPr>
      </w:pPr>
    </w:p>
    <w:p w14:paraId="1AE43F28" w14:textId="77777777" w:rsidR="00273DBC" w:rsidRPr="00AE03CE" w:rsidRDefault="008C50DB" w:rsidP="009400EE">
      <w:pPr>
        <w:pStyle w:val="Heading3"/>
        <w:tabs>
          <w:tab w:val="clear" w:pos="5220"/>
          <w:tab w:val="clear" w:pos="6300"/>
          <w:tab w:val="clear" w:pos="7200"/>
        </w:tabs>
        <w:ind w:left="720"/>
        <w:rPr>
          <w:sz w:val="22"/>
          <w:szCs w:val="22"/>
        </w:rPr>
      </w:pPr>
      <w:r w:rsidRPr="00AE03CE">
        <w:rPr>
          <w:sz w:val="22"/>
          <w:szCs w:val="22"/>
        </w:rPr>
        <w:t>J.</w:t>
      </w:r>
      <w:r w:rsidRPr="00AE03CE">
        <w:rPr>
          <w:sz w:val="22"/>
          <w:szCs w:val="22"/>
        </w:rPr>
        <w:tab/>
        <w:t>Wood Chip Filter Berm</w:t>
      </w:r>
    </w:p>
    <w:p w14:paraId="4157B048" w14:textId="77777777" w:rsidR="00273DBC" w:rsidRPr="00AE03CE" w:rsidRDefault="00273DBC" w:rsidP="004B54BF">
      <w:pPr>
        <w:rPr>
          <w:rFonts w:ascii="Arial" w:hAnsi="Arial" w:cs="Arial"/>
          <w:sz w:val="22"/>
          <w:szCs w:val="22"/>
        </w:rPr>
      </w:pPr>
    </w:p>
    <w:p w14:paraId="5C129053" w14:textId="77777777" w:rsidR="002611A2" w:rsidRPr="00AE03CE" w:rsidRDefault="002611A2"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Design Standards</w:t>
      </w:r>
    </w:p>
    <w:p w14:paraId="4F3795A5" w14:textId="77777777" w:rsidR="00326756" w:rsidRPr="00AE03CE" w:rsidRDefault="00326756" w:rsidP="002611A2">
      <w:pPr>
        <w:numPr>
          <w:ilvl w:val="0"/>
          <w:numId w:val="11"/>
        </w:numPr>
        <w:ind w:left="1080" w:hanging="180"/>
        <w:jc w:val="both"/>
        <w:rPr>
          <w:rFonts w:ascii="Arial" w:hAnsi="Arial" w:cs="Arial"/>
          <w:sz w:val="22"/>
          <w:szCs w:val="22"/>
        </w:rPr>
      </w:pPr>
      <w:r w:rsidRPr="00AE03CE">
        <w:rPr>
          <w:rFonts w:ascii="Arial" w:hAnsi="Arial" w:cs="Arial"/>
          <w:sz w:val="22"/>
          <w:szCs w:val="22"/>
        </w:rPr>
        <w:t>The maximum slope length above any wood chip filter berm shall not exceed that shown in Table 4.5</w:t>
      </w:r>
      <w:r w:rsidR="001E5ECF">
        <w:rPr>
          <w:rFonts w:ascii="Arial" w:hAnsi="Arial" w:cs="Arial"/>
          <w:sz w:val="22"/>
          <w:szCs w:val="22"/>
        </w:rPr>
        <w:t> </w:t>
      </w:r>
      <w:r w:rsidRPr="00AE03CE">
        <w:rPr>
          <w:rFonts w:ascii="Arial" w:hAnsi="Arial" w:cs="Arial"/>
          <w:sz w:val="22"/>
          <w:szCs w:val="22"/>
        </w:rPr>
        <w:t xml:space="preserve">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14:paraId="2274BE73" w14:textId="77777777"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Prior to placement of the berm, obstructions such as tree limbs, large rocks, etc. shall be removed.</w:t>
      </w:r>
    </w:p>
    <w:p w14:paraId="73BAFDA4" w14:textId="77777777"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 Wood chip berms shall not be located in areas of concentrated flow or used to construct sediment traps or other impoundments.</w:t>
      </w:r>
    </w:p>
    <w:p w14:paraId="67A181CC" w14:textId="77777777"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14:paraId="39FD6DD0" w14:textId="77777777"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14:paraId="4A6AA452" w14:textId="77777777" w:rsidR="00273DBC"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may be leveled when the tributary area has been permanently stabilized or left in place.</w:t>
      </w:r>
    </w:p>
    <w:p w14:paraId="782EBCDF" w14:textId="77777777" w:rsidR="009F233A" w:rsidRPr="00AE03CE" w:rsidRDefault="009F233A" w:rsidP="004B54BF">
      <w:pPr>
        <w:pStyle w:val="Heading3"/>
        <w:keepNext w:val="0"/>
        <w:tabs>
          <w:tab w:val="clear" w:pos="5220"/>
          <w:tab w:val="clear" w:pos="6300"/>
          <w:tab w:val="clear" w:pos="7200"/>
        </w:tabs>
        <w:ind w:left="0" w:firstLine="0"/>
        <w:rPr>
          <w:sz w:val="22"/>
          <w:szCs w:val="22"/>
        </w:rPr>
      </w:pPr>
    </w:p>
    <w:p w14:paraId="3410A41C" w14:textId="77777777" w:rsidR="009F233A" w:rsidRPr="00AE03CE" w:rsidRDefault="009F233A"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7D748BA1" w14:textId="77777777" w:rsidR="009400EE" w:rsidRPr="00AE03CE" w:rsidRDefault="009400EE" w:rsidP="009400EE">
      <w:pPr>
        <w:pStyle w:val="Heading3"/>
        <w:rPr>
          <w:sz w:val="22"/>
          <w:szCs w:val="22"/>
        </w:rPr>
      </w:pPr>
    </w:p>
    <w:p w14:paraId="7B1D87EF" w14:textId="77777777"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36F4E41F" w14:textId="77777777" w:rsidR="002045D7" w:rsidRPr="00AE03CE" w:rsidRDefault="002045D7" w:rsidP="00891B9B">
      <w:pPr>
        <w:ind w:left="720"/>
        <w:rPr>
          <w:rFonts w:ascii="Arial" w:hAnsi="Arial" w:cs="Arial"/>
        </w:rPr>
      </w:pPr>
    </w:p>
    <w:p w14:paraId="6BE03C52" w14:textId="77777777" w:rsidR="009F233A" w:rsidRPr="00AE03CE" w:rsidRDefault="009F233A" w:rsidP="009400EE">
      <w:pPr>
        <w:pStyle w:val="Heading3"/>
        <w:jc w:val="center"/>
        <w:rPr>
          <w:sz w:val="22"/>
          <w:szCs w:val="22"/>
        </w:rPr>
      </w:pPr>
      <w:r w:rsidRPr="00AE03CE">
        <w:rPr>
          <w:sz w:val="22"/>
          <w:szCs w:val="22"/>
        </w:rPr>
        <w:t xml:space="preserve">Figure 10. </w:t>
      </w:r>
      <w:r w:rsidR="00DA3BFC" w:rsidRPr="00AE03CE">
        <w:rPr>
          <w:sz w:val="22"/>
          <w:szCs w:val="22"/>
        </w:rPr>
        <w:t xml:space="preserve"> </w:t>
      </w:r>
      <w:r w:rsidRPr="00AE03CE">
        <w:rPr>
          <w:sz w:val="22"/>
          <w:szCs w:val="22"/>
        </w:rPr>
        <w:t>Standard Construction Detail for Wood Chip Filter Berm</w:t>
      </w:r>
    </w:p>
    <w:p w14:paraId="1477056F" w14:textId="77777777" w:rsidR="008C50DB"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2055AA4E" wp14:editId="11733E3E">
            <wp:extent cx="3307080" cy="1965960"/>
            <wp:effectExtent l="0" t="0" r="7620" b="0"/>
            <wp:docPr id="15" name="Picture 15" descr="Figure 10.  Standard Construction Detail for Wood Chip Filter 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14:paraId="35183FAD" w14:textId="77777777" w:rsidR="00273DBC" w:rsidRPr="00AE03CE" w:rsidRDefault="009F233A" w:rsidP="00AE03CE">
      <w:pPr>
        <w:pStyle w:val="Heading3"/>
        <w:keepLines/>
        <w:ind w:left="720"/>
        <w:rPr>
          <w:sz w:val="22"/>
          <w:szCs w:val="22"/>
        </w:rPr>
      </w:pPr>
      <w:r w:rsidRPr="00AE03CE">
        <w:rPr>
          <w:sz w:val="22"/>
          <w:szCs w:val="22"/>
        </w:rPr>
        <w:t>K</w:t>
      </w:r>
      <w:r w:rsidR="00273DBC" w:rsidRPr="00AE03CE">
        <w:rPr>
          <w:sz w:val="22"/>
          <w:szCs w:val="22"/>
        </w:rPr>
        <w:t>.</w:t>
      </w:r>
      <w:r w:rsidR="00273DBC" w:rsidRPr="00AE03CE">
        <w:rPr>
          <w:sz w:val="22"/>
          <w:szCs w:val="22"/>
        </w:rPr>
        <w:tab/>
      </w:r>
      <w:r w:rsidR="00034A59" w:rsidRPr="00AE03CE">
        <w:rPr>
          <w:sz w:val="22"/>
          <w:szCs w:val="22"/>
        </w:rPr>
        <w:t>Rock Construction Entrance</w:t>
      </w:r>
    </w:p>
    <w:p w14:paraId="7E4FAD34" w14:textId="77777777" w:rsidR="00326756" w:rsidRPr="00AE03CE" w:rsidRDefault="00326756" w:rsidP="00AE03CE">
      <w:pPr>
        <w:pStyle w:val="Heading3"/>
        <w:keepLines/>
        <w:tabs>
          <w:tab w:val="clear" w:pos="5220"/>
          <w:tab w:val="clear" w:pos="6300"/>
          <w:tab w:val="clear" w:pos="7200"/>
        </w:tabs>
        <w:ind w:left="0" w:firstLine="720"/>
        <w:rPr>
          <w:sz w:val="22"/>
          <w:szCs w:val="22"/>
          <w:u w:val="single"/>
        </w:rPr>
      </w:pPr>
    </w:p>
    <w:p w14:paraId="51B4B088" w14:textId="77777777" w:rsidR="00273DBC" w:rsidRPr="00AE03CE" w:rsidRDefault="00326756" w:rsidP="00AE03CE">
      <w:pPr>
        <w:pStyle w:val="Heading3"/>
        <w:keepLines/>
        <w:tabs>
          <w:tab w:val="clear" w:pos="5220"/>
          <w:tab w:val="clear" w:pos="6300"/>
          <w:tab w:val="clear" w:pos="7200"/>
        </w:tabs>
        <w:ind w:left="0" w:firstLine="720"/>
        <w:rPr>
          <w:b w:val="0"/>
          <w:sz w:val="22"/>
          <w:szCs w:val="22"/>
        </w:rPr>
      </w:pPr>
      <w:r w:rsidRPr="00AE03CE">
        <w:rPr>
          <w:b w:val="0"/>
          <w:sz w:val="22"/>
          <w:szCs w:val="22"/>
          <w:u w:val="single"/>
        </w:rPr>
        <w:t>Design Standards</w:t>
      </w:r>
    </w:p>
    <w:p w14:paraId="1BE52900" w14:textId="77777777" w:rsidR="009F233A" w:rsidRPr="00AE03CE" w:rsidRDefault="009F233A" w:rsidP="00326756">
      <w:pPr>
        <w:numPr>
          <w:ilvl w:val="0"/>
          <w:numId w:val="15"/>
        </w:numPr>
        <w:ind w:left="1080" w:hanging="180"/>
        <w:jc w:val="both"/>
        <w:rPr>
          <w:rFonts w:ascii="Arial" w:hAnsi="Arial" w:cs="Arial"/>
          <w:b/>
          <w:bCs/>
          <w:sz w:val="22"/>
          <w:szCs w:val="22"/>
        </w:rPr>
      </w:pPr>
      <w:r w:rsidRPr="00AE03CE">
        <w:rPr>
          <w:rFonts w:ascii="Arial" w:hAnsi="Arial" w:cs="Arial"/>
          <w:sz w:val="22"/>
          <w:szCs w:val="22"/>
        </w:rPr>
        <w:t>A rock construction entrance should be installed wherever it is anticipated that construction traffic will exit the project s</w:t>
      </w:r>
      <w:r w:rsidRPr="00AE03CE">
        <w:rPr>
          <w:rFonts w:ascii="Arial" w:hAnsi="Arial" w:cs="Arial"/>
          <w:bCs/>
          <w:sz w:val="22"/>
          <w:szCs w:val="22"/>
        </w:rPr>
        <w:t xml:space="preserve">ite onto any roadway, public or </w:t>
      </w:r>
      <w:r w:rsidRPr="00AE03CE">
        <w:rPr>
          <w:rFonts w:ascii="Arial" w:hAnsi="Arial" w:cs="Arial"/>
          <w:sz w:val="22"/>
          <w:szCs w:val="22"/>
        </w:rPr>
        <w:t>private.</w:t>
      </w:r>
    </w:p>
    <w:p w14:paraId="4162A570" w14:textId="77777777" w:rsidR="00431F82" w:rsidRPr="00AE03CE" w:rsidRDefault="00431F82" w:rsidP="00326756">
      <w:pPr>
        <w:numPr>
          <w:ilvl w:val="0"/>
          <w:numId w:val="15"/>
        </w:numPr>
        <w:ind w:left="1080" w:hanging="180"/>
        <w:jc w:val="both"/>
        <w:rPr>
          <w:rFonts w:ascii="Arial" w:hAnsi="Arial" w:cs="Arial"/>
          <w:sz w:val="22"/>
          <w:szCs w:val="22"/>
        </w:rPr>
      </w:pPr>
      <w:r w:rsidRPr="00AE03CE">
        <w:rPr>
          <w:rFonts w:ascii="Arial" w:hAnsi="Arial" w:cs="Arial"/>
          <w:sz w:val="22"/>
          <w:szCs w:val="22"/>
        </w:rPr>
        <w:lastRenderedPageBreak/>
        <w:t>A geotextile underlayment could be placed over the existing ground prior to placing the stone to prevent stone from being driven into the ground.</w:t>
      </w:r>
    </w:p>
    <w:p w14:paraId="00719B9F" w14:textId="77777777"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Remove topsoil prior to installation of rock construction entrance. Extend rock over full width of entrance.</w:t>
      </w:r>
    </w:p>
    <w:p w14:paraId="216BE5C0" w14:textId="77777777"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Runoff shall be diverted from roadway to a suitable sediment removal BMP prior to entering rock construction entrance.</w:t>
      </w:r>
    </w:p>
    <w:p w14:paraId="4359B910" w14:textId="77777777"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14:paraId="641D76A3" w14:textId="77777777"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sidDel="00326756">
        <w:rPr>
          <w:rFonts w:ascii="Arial" w:hAnsi="Arial" w:cs="Arial"/>
          <w:sz w:val="22"/>
          <w:szCs w:val="22"/>
        </w:rPr>
        <w:t xml:space="preserve"> </w:t>
      </w:r>
    </w:p>
    <w:p w14:paraId="595D28E0" w14:textId="77777777"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 xml:space="preserve">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w:t>
      </w:r>
      <w:proofErr w:type="gramStart"/>
      <w:r w:rsidRPr="00AE03CE">
        <w:rPr>
          <w:rFonts w:ascii="Arial" w:hAnsi="Arial" w:cs="Arial"/>
          <w:sz w:val="22"/>
          <w:szCs w:val="22"/>
        </w:rPr>
        <w:t>50 foot</w:t>
      </w:r>
      <w:proofErr w:type="gramEnd"/>
      <w:r w:rsidRPr="00AE03CE">
        <w:rPr>
          <w:rFonts w:ascii="Arial" w:hAnsi="Arial" w:cs="Arial"/>
          <w:sz w:val="22"/>
          <w:szCs w:val="22"/>
        </w:rPr>
        <w:t xml:space="preserve"> increments until condition is alleviated or install wash rack. Washing the roadway or sweeping the deposits into roadway ditches, sewers, culverts, or other drainage courses is not acceptable.</w:t>
      </w:r>
    </w:p>
    <w:p w14:paraId="65F5F529" w14:textId="77777777" w:rsidR="009400EE" w:rsidRPr="00AE03CE" w:rsidRDefault="009400EE" w:rsidP="009400EE">
      <w:pPr>
        <w:rPr>
          <w:rFonts w:ascii="Arial" w:hAnsi="Arial" w:cs="Arial"/>
          <w:b/>
          <w:sz w:val="22"/>
          <w:szCs w:val="22"/>
        </w:rPr>
      </w:pPr>
    </w:p>
    <w:p w14:paraId="27CB134B" w14:textId="77777777"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14:paraId="34AFDF37" w14:textId="77777777" w:rsidR="009400EE" w:rsidRPr="00AE03CE" w:rsidRDefault="009400EE" w:rsidP="009400EE">
      <w:pPr>
        <w:pStyle w:val="Heading3"/>
        <w:keepNext w:val="0"/>
        <w:tabs>
          <w:tab w:val="clear" w:pos="5220"/>
          <w:tab w:val="clear" w:pos="6300"/>
          <w:tab w:val="clear" w:pos="7200"/>
        </w:tabs>
        <w:rPr>
          <w:bCs w:val="0"/>
          <w:sz w:val="22"/>
          <w:szCs w:val="22"/>
        </w:rPr>
      </w:pPr>
    </w:p>
    <w:p w14:paraId="5A1318F2" w14:textId="77777777" w:rsidR="00273DBC" w:rsidRPr="00AE03CE" w:rsidRDefault="00431F82" w:rsidP="009400EE">
      <w:pPr>
        <w:pStyle w:val="Heading3"/>
        <w:keepNext w:val="0"/>
        <w:tabs>
          <w:tab w:val="clear" w:pos="5220"/>
          <w:tab w:val="clear" w:pos="6300"/>
          <w:tab w:val="clear" w:pos="7200"/>
        </w:tabs>
        <w:jc w:val="center"/>
        <w:rPr>
          <w:bCs w:val="0"/>
          <w:sz w:val="22"/>
          <w:szCs w:val="22"/>
        </w:rPr>
      </w:pPr>
      <w:r w:rsidRPr="00AE03CE">
        <w:rPr>
          <w:bCs w:val="0"/>
          <w:sz w:val="22"/>
          <w:szCs w:val="22"/>
        </w:rPr>
        <w:t xml:space="preserve">Figure 11. </w:t>
      </w:r>
      <w:r w:rsidR="00DA3BFC" w:rsidRPr="00AE03CE">
        <w:rPr>
          <w:bCs w:val="0"/>
          <w:sz w:val="22"/>
          <w:szCs w:val="22"/>
        </w:rPr>
        <w:t xml:space="preserve"> </w:t>
      </w:r>
      <w:r w:rsidRPr="00AE03CE">
        <w:rPr>
          <w:bCs w:val="0"/>
          <w:sz w:val="22"/>
          <w:szCs w:val="22"/>
        </w:rPr>
        <w:t xml:space="preserve">Standard Construction Detail for </w:t>
      </w:r>
      <w:r w:rsidR="002D4C69" w:rsidRPr="00AE03CE">
        <w:rPr>
          <w:bCs w:val="0"/>
          <w:sz w:val="22"/>
          <w:szCs w:val="22"/>
        </w:rPr>
        <w:t>Rock Construction</w:t>
      </w:r>
      <w:r w:rsidRPr="00AE03CE">
        <w:rPr>
          <w:bCs w:val="0"/>
          <w:sz w:val="22"/>
          <w:szCs w:val="22"/>
        </w:rPr>
        <w:t xml:space="preserve"> Entrance</w:t>
      </w:r>
    </w:p>
    <w:p w14:paraId="29B0DF32" w14:textId="77777777"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0D278414" wp14:editId="4002A58B">
            <wp:extent cx="6050280" cy="4933950"/>
            <wp:effectExtent l="0" t="0" r="7620" b="0"/>
            <wp:docPr id="16" name="Picture 16" descr="Figure 11.  Standard Construction Detail for Rock Constructio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4"/>
                    <a:stretch/>
                  </pic:blipFill>
                  <pic:spPr bwMode="auto">
                    <a:xfrm>
                      <a:off x="0" y="0"/>
                      <a:ext cx="6050280" cy="4933950"/>
                    </a:xfrm>
                    <a:prstGeom prst="rect">
                      <a:avLst/>
                    </a:prstGeom>
                    <a:noFill/>
                    <a:ln>
                      <a:noFill/>
                    </a:ln>
                    <a:extLst>
                      <a:ext uri="{53640926-AAD7-44D8-BBD7-CCE9431645EC}">
                        <a14:shadowObscured xmlns:a14="http://schemas.microsoft.com/office/drawing/2010/main"/>
                      </a:ext>
                    </a:extLst>
                  </pic:spPr>
                </pic:pic>
              </a:graphicData>
            </a:graphic>
          </wp:inline>
        </w:drawing>
      </w:r>
    </w:p>
    <w:p w14:paraId="016F4E7F" w14:textId="77777777" w:rsidR="00273DBC" w:rsidRPr="00AE03CE" w:rsidRDefault="00273DBC" w:rsidP="004B54BF">
      <w:pPr>
        <w:rPr>
          <w:rFonts w:ascii="Arial" w:hAnsi="Arial" w:cs="Arial"/>
          <w:sz w:val="22"/>
          <w:szCs w:val="22"/>
        </w:rPr>
      </w:pPr>
    </w:p>
    <w:p w14:paraId="2622FCA2" w14:textId="77777777" w:rsidR="00273DBC" w:rsidRPr="00AE03CE" w:rsidRDefault="008E2FFD" w:rsidP="009400EE">
      <w:pPr>
        <w:pStyle w:val="Heading1"/>
        <w:ind w:left="720" w:hanging="360"/>
        <w:jc w:val="left"/>
        <w:rPr>
          <w:sz w:val="22"/>
          <w:szCs w:val="22"/>
        </w:rPr>
      </w:pPr>
      <w:r w:rsidRPr="00AE03CE">
        <w:rPr>
          <w:sz w:val="22"/>
          <w:szCs w:val="22"/>
        </w:rPr>
        <w:br w:type="page"/>
      </w:r>
      <w:r w:rsidR="00496067" w:rsidRPr="00AE03CE">
        <w:rPr>
          <w:sz w:val="22"/>
          <w:szCs w:val="22"/>
        </w:rPr>
        <w:lastRenderedPageBreak/>
        <w:t>L</w:t>
      </w:r>
      <w:r w:rsidR="00273DBC" w:rsidRPr="00AE03CE">
        <w:rPr>
          <w:sz w:val="22"/>
          <w:szCs w:val="22"/>
        </w:rPr>
        <w:t>.</w:t>
      </w:r>
      <w:r w:rsidR="00273DBC" w:rsidRPr="00AE03CE">
        <w:rPr>
          <w:sz w:val="22"/>
          <w:szCs w:val="22"/>
        </w:rPr>
        <w:tab/>
        <w:t xml:space="preserve">Disturbed Area Stabilization (check as appropriate) </w:t>
      </w:r>
    </w:p>
    <w:p w14:paraId="2742A9EC" w14:textId="77777777" w:rsidR="00273DBC" w:rsidRPr="00AE03CE" w:rsidRDefault="00273DBC" w:rsidP="004B54BF">
      <w:pPr>
        <w:jc w:val="both"/>
        <w:rPr>
          <w:rFonts w:ascii="Arial" w:hAnsi="Arial" w:cs="Arial"/>
          <w:sz w:val="22"/>
          <w:szCs w:val="22"/>
        </w:rPr>
      </w:pPr>
    </w:p>
    <w:p w14:paraId="437D8442" w14:textId="77777777" w:rsidR="00273DBC" w:rsidRPr="00AE03CE" w:rsidRDefault="00273DBC" w:rsidP="00AE1606">
      <w:pPr>
        <w:jc w:val="both"/>
        <w:rPr>
          <w:rFonts w:ascii="Arial" w:hAnsi="Arial" w:cs="Arial"/>
          <w:sz w:val="22"/>
          <w:szCs w:val="22"/>
          <w:vertAlign w:val="superscript"/>
        </w:rPr>
      </w:pPr>
      <w:r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t>Seeding</w:t>
      </w:r>
      <w:r w:rsidR="00AE1606" w:rsidRPr="00AE03CE">
        <w:rPr>
          <w:rStyle w:val="FootnoteReference"/>
          <w:rFonts w:ascii="Arial" w:hAnsi="Arial" w:cs="Arial"/>
          <w:sz w:val="22"/>
          <w:szCs w:val="22"/>
        </w:rPr>
        <w:t>1</w:t>
      </w:r>
      <w:r w:rsidR="00AE1606" w:rsidRPr="00AE03CE">
        <w:rPr>
          <w:rFonts w:ascii="Arial" w:hAnsi="Arial" w:cs="Arial"/>
          <w:sz w:val="22"/>
          <w:szCs w:val="22"/>
          <w:vertAlign w:val="superscript"/>
        </w:rPr>
        <w:t>,2</w:t>
      </w:r>
      <w:r w:rsidRPr="00AE03CE">
        <w:rPr>
          <w:rFonts w:ascii="Arial" w:hAnsi="Arial" w:cs="Arial"/>
          <w:sz w:val="22"/>
          <w:szCs w:val="22"/>
        </w:rPr>
        <w:tab/>
        <w:t>Natural Vegetation</w:t>
      </w:r>
      <w:r w:rsidR="00AE1606" w:rsidRPr="00AE03CE">
        <w:rPr>
          <w:rFonts w:ascii="Arial" w:hAnsi="Arial" w:cs="Arial"/>
          <w:sz w:val="22"/>
          <w:szCs w:val="22"/>
          <w:vertAlign w:val="superscript"/>
        </w:rPr>
        <w:t>2</w:t>
      </w:r>
    </w:p>
    <w:p w14:paraId="4147BF0A" w14:textId="77777777" w:rsidR="00273DBC" w:rsidRPr="00AE03CE" w:rsidRDefault="00273DBC" w:rsidP="00AE1606">
      <w:pPr>
        <w:tabs>
          <w:tab w:val="left" w:pos="1350"/>
          <w:tab w:val="left" w:pos="2520"/>
        </w:tabs>
        <w:jc w:val="both"/>
        <w:rPr>
          <w:rFonts w:ascii="Arial" w:hAnsi="Arial" w:cs="Arial"/>
          <w:sz w:val="22"/>
          <w:szCs w:val="22"/>
        </w:rPr>
      </w:pPr>
    </w:p>
    <w:p w14:paraId="7878C9BB" w14:textId="77777777" w:rsidR="00273DBC" w:rsidRPr="00AE03CE" w:rsidRDefault="00273DBC" w:rsidP="00AE1606">
      <w:pPr>
        <w:ind w:left="720"/>
        <w:jc w:val="both"/>
        <w:rPr>
          <w:rFonts w:ascii="Arial" w:hAnsi="Arial" w:cs="Arial"/>
          <w:sz w:val="22"/>
          <w:szCs w:val="22"/>
        </w:rPr>
      </w:pPr>
      <w:r w:rsidRPr="00AE03CE">
        <w:rPr>
          <w:rFonts w:ascii="Arial" w:hAnsi="Arial" w:cs="Arial"/>
          <w:sz w:val="22"/>
          <w:szCs w:val="22"/>
        </w:rPr>
        <w:t>Haul Roads</w:t>
      </w:r>
      <w:r w:rsidR="00AE1606" w:rsidRPr="00AE03CE">
        <w:rPr>
          <w:rFonts w:ascii="Arial" w:hAnsi="Arial" w:cs="Arial"/>
          <w:sz w:val="22"/>
          <w:szCs w:val="22"/>
          <w:vertAlign w:val="superscript"/>
        </w:rPr>
        <w:t>3</w:t>
      </w:r>
      <w:r w:rsidRPr="00AE03CE">
        <w:rPr>
          <w:rFonts w:ascii="Arial" w:hAnsi="Arial" w:cs="Arial"/>
          <w:sz w:val="22"/>
          <w:szCs w:val="22"/>
        </w:rPr>
        <w:tab/>
      </w:r>
      <w:r w:rsidR="00AE1606" w:rsidRPr="00AE03CE">
        <w:rPr>
          <w:rFonts w:ascii="Arial" w:hAnsi="Arial" w:cs="Arial"/>
          <w:sz w:val="22"/>
          <w:szCs w:val="22"/>
        </w:rPr>
        <w:t xml:space="preserve">    </w:t>
      </w:r>
      <w:r w:rsidRPr="00AE03CE">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29" w:name="Check11"/>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bookmarkEnd w:id="29"/>
      <w:r w:rsidR="00AE1606"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0" w:name="Check12"/>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bookmarkEnd w:id="30"/>
    </w:p>
    <w:p w14:paraId="4CE008BD" w14:textId="77777777" w:rsidR="00273DBC" w:rsidRPr="00AE03CE" w:rsidRDefault="00273DBC" w:rsidP="00AE1606">
      <w:pPr>
        <w:tabs>
          <w:tab w:val="left" w:pos="1350"/>
          <w:tab w:val="left" w:pos="2520"/>
        </w:tabs>
        <w:jc w:val="both"/>
        <w:rPr>
          <w:rFonts w:ascii="Arial" w:hAnsi="Arial" w:cs="Arial"/>
          <w:sz w:val="22"/>
          <w:szCs w:val="22"/>
        </w:rPr>
      </w:pPr>
    </w:p>
    <w:p w14:paraId="49BC139A" w14:textId="77777777" w:rsidR="00273DBC"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r>
      <w:r w:rsidR="00273DBC" w:rsidRPr="00AE03CE">
        <w:rPr>
          <w:rFonts w:ascii="Arial" w:hAnsi="Arial" w:cs="Arial"/>
          <w:sz w:val="22"/>
          <w:szCs w:val="22"/>
        </w:rPr>
        <w:t xml:space="preserve">Skid </w:t>
      </w:r>
      <w:r w:rsidR="004C1553" w:rsidRPr="00AE03CE">
        <w:rPr>
          <w:rFonts w:ascii="Arial" w:hAnsi="Arial" w:cs="Arial"/>
          <w:sz w:val="22"/>
          <w:szCs w:val="22"/>
        </w:rPr>
        <w:t>Roads</w:t>
      </w:r>
      <w:r w:rsidRPr="00AE03CE">
        <w:rPr>
          <w:rFonts w:ascii="Arial" w:hAnsi="Arial" w:cs="Arial"/>
          <w:sz w:val="22"/>
          <w:szCs w:val="22"/>
          <w:vertAlign w:val="superscript"/>
        </w:rPr>
        <w:t>3</w:t>
      </w:r>
      <w:r w:rsidR="00273DBC" w:rsidRPr="00AE03CE">
        <w:rPr>
          <w:rFonts w:ascii="Arial" w:hAnsi="Arial" w:cs="Arial"/>
          <w:sz w:val="22"/>
          <w:szCs w:val="22"/>
        </w:rPr>
        <w:tab/>
      </w:r>
      <w:r w:rsidRPr="00AE03CE">
        <w:rPr>
          <w:rFonts w:ascii="Arial" w:hAnsi="Arial" w:cs="Arial"/>
          <w:sz w:val="22"/>
          <w:szCs w:val="22"/>
        </w:rPr>
        <w:t xml:space="preserve">    </w:t>
      </w:r>
      <w:r w:rsidR="00273DBC"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1" w:name="Check13"/>
      <w:r w:rsidR="00273DBC"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273DBC" w:rsidRPr="00AE03CE">
        <w:rPr>
          <w:rFonts w:ascii="Arial" w:hAnsi="Arial" w:cs="Arial"/>
          <w:sz w:val="22"/>
          <w:szCs w:val="22"/>
        </w:rPr>
        <w:fldChar w:fldCharType="end"/>
      </w:r>
      <w:bookmarkEnd w:id="31"/>
      <w:r w:rsidR="00273DBC"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00273DBC"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2" w:name="Check14"/>
      <w:r w:rsidR="00273DBC"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273DBC" w:rsidRPr="00AE03CE">
        <w:rPr>
          <w:rFonts w:ascii="Arial" w:hAnsi="Arial" w:cs="Arial"/>
          <w:sz w:val="22"/>
          <w:szCs w:val="22"/>
        </w:rPr>
        <w:fldChar w:fldCharType="end"/>
      </w:r>
      <w:bookmarkEnd w:id="32"/>
    </w:p>
    <w:p w14:paraId="4F48C5B9" w14:textId="77777777" w:rsidR="00AE1606" w:rsidRPr="00AE03CE" w:rsidRDefault="00AE1606" w:rsidP="00AE1606">
      <w:pPr>
        <w:ind w:left="720" w:hanging="720"/>
        <w:jc w:val="both"/>
        <w:rPr>
          <w:rFonts w:ascii="Arial" w:hAnsi="Arial" w:cs="Arial"/>
          <w:sz w:val="22"/>
          <w:szCs w:val="22"/>
        </w:rPr>
      </w:pPr>
    </w:p>
    <w:p w14:paraId="35D62EB0" w14:textId="77777777" w:rsidR="00AE1606"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t>Landings</w:t>
      </w:r>
      <w:r w:rsidRPr="00AE03CE">
        <w:rPr>
          <w:rFonts w:ascii="Arial" w:hAnsi="Arial" w:cs="Arial"/>
          <w:sz w:val="22"/>
          <w:szCs w:val="22"/>
          <w:vertAlign w:val="superscript"/>
        </w:rPr>
        <w:t>3</w:t>
      </w:r>
      <w:r w:rsidRPr="00AE03CE">
        <w:rPr>
          <w:rFonts w:ascii="Arial" w:hAnsi="Arial" w:cs="Arial"/>
          <w:sz w:val="22"/>
          <w:szCs w:val="22"/>
        </w:rPr>
        <w:tab/>
        <w:t xml:space="preserve">    </w:t>
      </w:r>
      <w:r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p>
    <w:p w14:paraId="74C9DFAA" w14:textId="77777777" w:rsidR="00AE1606" w:rsidRPr="00AE03CE" w:rsidRDefault="00AE1606" w:rsidP="00AE1606">
      <w:pPr>
        <w:ind w:left="360" w:hanging="360"/>
        <w:jc w:val="both"/>
        <w:rPr>
          <w:rFonts w:ascii="Arial" w:hAnsi="Arial" w:cs="Arial"/>
          <w:b/>
          <w:bCs/>
          <w:sz w:val="22"/>
          <w:szCs w:val="22"/>
        </w:rPr>
      </w:pPr>
    </w:p>
    <w:p w14:paraId="7F9672C4" w14:textId="77777777" w:rsidR="00AE1606" w:rsidRPr="00AE03CE" w:rsidRDefault="00C24509" w:rsidP="00CC0299">
      <w:pPr>
        <w:ind w:left="900" w:hanging="180"/>
        <w:jc w:val="both"/>
        <w:rPr>
          <w:rFonts w:ascii="Arial" w:hAnsi="Arial" w:cs="Arial"/>
          <w:bCs/>
          <w:sz w:val="18"/>
          <w:szCs w:val="22"/>
        </w:rPr>
      </w:pPr>
      <w:r w:rsidRPr="00AE03CE">
        <w:rPr>
          <w:rFonts w:ascii="Arial" w:hAnsi="Arial" w:cs="Arial"/>
          <w:bCs/>
          <w:sz w:val="18"/>
          <w:szCs w:val="22"/>
          <w:vertAlign w:val="superscript"/>
        </w:rPr>
        <w:t>1</w:t>
      </w:r>
      <w:r w:rsidR="001E5ECF">
        <w:rPr>
          <w:rFonts w:ascii="Arial" w:hAnsi="Arial" w:cs="Arial"/>
          <w:bCs/>
          <w:sz w:val="18"/>
          <w:szCs w:val="22"/>
        </w:rPr>
        <w:tab/>
      </w:r>
      <w:r w:rsidRPr="00AE03CE">
        <w:rPr>
          <w:rFonts w:ascii="Arial" w:hAnsi="Arial" w:cs="Arial"/>
          <w:bCs/>
          <w:sz w:val="18"/>
          <w:szCs w:val="22"/>
        </w:rPr>
        <w:t>Areas</w:t>
      </w:r>
      <w:r w:rsidR="00AE1606" w:rsidRPr="00AE03CE">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14:paraId="49BDCCB4" w14:textId="77777777"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2</w:t>
      </w:r>
      <w:r w:rsidR="001E5ECF">
        <w:rPr>
          <w:rFonts w:ascii="Arial" w:hAnsi="Arial" w:cs="Arial"/>
          <w:bCs/>
          <w:sz w:val="18"/>
          <w:szCs w:val="22"/>
        </w:rPr>
        <w:tab/>
      </w:r>
      <w:r w:rsidRPr="00AE03CE">
        <w:rPr>
          <w:rFonts w:ascii="Arial" w:hAnsi="Arial" w:cs="Arial"/>
          <w:bCs/>
          <w:sz w:val="18"/>
          <w:szCs w:val="22"/>
        </w:rPr>
        <w:t xml:space="preserve">Stabilization of disturbed areas is important.  Disturbed areas shall be protected with such BMPs as straw bale barriers, filter fences, mulch, or </w:t>
      </w:r>
      <w:r w:rsidR="00B67D18" w:rsidRPr="00AE03CE">
        <w:rPr>
          <w:rFonts w:ascii="Arial" w:hAnsi="Arial" w:cs="Arial"/>
          <w:bCs/>
          <w:sz w:val="18"/>
          <w:szCs w:val="22"/>
        </w:rPr>
        <w:t>filter strips</w:t>
      </w:r>
      <w:r w:rsidRPr="00AE03CE">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14:paraId="1162E6D7" w14:textId="77777777"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3</w:t>
      </w:r>
      <w:r w:rsidR="001E5ECF">
        <w:rPr>
          <w:rFonts w:ascii="Arial" w:hAnsi="Arial" w:cs="Arial"/>
          <w:bCs/>
          <w:sz w:val="18"/>
          <w:szCs w:val="22"/>
          <w:vertAlign w:val="superscript"/>
        </w:rPr>
        <w:tab/>
      </w:r>
      <w:r w:rsidRPr="00AE03CE">
        <w:rPr>
          <w:rFonts w:ascii="Arial" w:hAnsi="Arial" w:cs="Arial"/>
          <w:bCs/>
          <w:sz w:val="18"/>
          <w:szCs w:val="22"/>
        </w:rPr>
        <w:t>Indicates treatment for individual landings, haul roads or sections, and skid roads identified on the map.</w:t>
      </w:r>
    </w:p>
    <w:p w14:paraId="1A3E8A98" w14:textId="77777777" w:rsidR="00AE1606" w:rsidRPr="00AE03CE" w:rsidRDefault="00AE1606" w:rsidP="00AE1606">
      <w:pPr>
        <w:tabs>
          <w:tab w:val="center" w:pos="2160"/>
        </w:tabs>
        <w:jc w:val="both"/>
        <w:rPr>
          <w:rFonts w:ascii="Arial" w:hAnsi="Arial" w:cs="Arial"/>
          <w:sz w:val="22"/>
          <w:szCs w:val="22"/>
        </w:rPr>
      </w:pPr>
    </w:p>
    <w:p w14:paraId="6C579D71" w14:textId="77777777" w:rsidR="00273DBC" w:rsidRPr="00AE03CE" w:rsidRDefault="00273DBC" w:rsidP="00C24509">
      <w:pPr>
        <w:ind w:left="720"/>
        <w:jc w:val="both"/>
        <w:rPr>
          <w:rFonts w:ascii="Arial" w:hAnsi="Arial" w:cs="Arial"/>
          <w:sz w:val="22"/>
          <w:szCs w:val="22"/>
        </w:rPr>
      </w:pPr>
      <w:r w:rsidRPr="00AE03CE">
        <w:rPr>
          <w:rFonts w:ascii="Arial" w:hAnsi="Arial" w:cs="Arial"/>
          <w:sz w:val="22"/>
          <w:szCs w:val="22"/>
        </w:rPr>
        <w:t>Seed mix and seeding rate to be used on critical areas</w:t>
      </w:r>
      <w:r w:rsidR="00FC4E65" w:rsidRPr="00AE03CE">
        <w:rPr>
          <w:rFonts w:ascii="Arial" w:hAnsi="Arial" w:cs="Arial"/>
          <w:sz w:val="22"/>
          <w:szCs w:val="22"/>
        </w:rPr>
        <w:t>.</w:t>
      </w:r>
      <w:r w:rsidR="00CC0299" w:rsidRPr="00AE03CE">
        <w:rPr>
          <w:rFonts w:ascii="Arial" w:hAnsi="Arial" w:cs="Arial"/>
          <w:sz w:val="22"/>
          <w:szCs w:val="22"/>
        </w:rPr>
        <w:t xml:space="preserve"> </w:t>
      </w:r>
      <w:r w:rsidR="00FC4E65" w:rsidRPr="00AE03CE">
        <w:rPr>
          <w:rFonts w:ascii="Arial" w:hAnsi="Arial" w:cs="Arial"/>
          <w:sz w:val="22"/>
          <w:szCs w:val="22"/>
        </w:rPr>
        <w:t>C</w:t>
      </w:r>
      <w:r w:rsidR="00CC0299" w:rsidRPr="00AE03CE">
        <w:rPr>
          <w:rFonts w:ascii="Arial" w:hAnsi="Arial" w:cs="Arial"/>
          <w:sz w:val="22"/>
          <w:szCs w:val="22"/>
        </w:rPr>
        <w:t xml:space="preserve">ritical areas are defined as that part of the disturbed area which poses the greatest threat of sediment pollution to a receiving water; such as within floodways, within 50 ft of a wetland, slopes 3H:1V or steeper and erodible </w:t>
      </w:r>
      <w:proofErr w:type="gramStart"/>
      <w:r w:rsidR="00CC0299" w:rsidRPr="00AE03CE">
        <w:rPr>
          <w:rFonts w:ascii="Arial" w:hAnsi="Arial" w:cs="Arial"/>
          <w:sz w:val="22"/>
          <w:szCs w:val="22"/>
        </w:rPr>
        <w:t>soils</w:t>
      </w:r>
      <w:r w:rsidR="00FC4E65" w:rsidRPr="00AE03CE">
        <w:rPr>
          <w:rFonts w:ascii="Arial" w:hAnsi="Arial" w:cs="Arial"/>
          <w:sz w:val="22"/>
          <w:szCs w:val="22"/>
        </w:rPr>
        <w:t>.</w:t>
      </w:r>
      <w:r w:rsidR="00431F82" w:rsidRPr="00AE03CE">
        <w:rPr>
          <w:rFonts w:ascii="Arial" w:hAnsi="Arial" w:cs="Arial"/>
          <w:sz w:val="22"/>
          <w:szCs w:val="22"/>
        </w:rPr>
        <w:t>(</w:t>
      </w:r>
      <w:proofErr w:type="gramEnd"/>
      <w:r w:rsidR="00CA1007" w:rsidRPr="00AE03CE">
        <w:rPr>
          <w:rFonts w:ascii="Arial" w:hAnsi="Arial" w:cs="Arial"/>
          <w:sz w:val="22"/>
          <w:szCs w:val="22"/>
        </w:rPr>
        <w:t xml:space="preserve">refer to </w:t>
      </w:r>
      <w:r w:rsidR="00431F82" w:rsidRPr="00AE03CE">
        <w:rPr>
          <w:rFonts w:ascii="Arial" w:hAnsi="Arial" w:cs="Arial"/>
          <w:sz w:val="22"/>
          <w:szCs w:val="22"/>
        </w:rPr>
        <w:t>Tables 7 &amp; 8)</w:t>
      </w:r>
      <w:r w:rsidRPr="00AE03CE">
        <w:rPr>
          <w:rFonts w:ascii="Arial" w:hAnsi="Arial" w:cs="Arial"/>
          <w:sz w:val="22"/>
          <w:szCs w:val="22"/>
        </w:rPr>
        <w:t xml:space="preserve">: </w:t>
      </w:r>
    </w:p>
    <w:p w14:paraId="783FE90A" w14:textId="77777777" w:rsidR="00273DBC" w:rsidRPr="00AE03CE" w:rsidRDefault="00273DBC" w:rsidP="00AE1606">
      <w:pPr>
        <w:jc w:val="both"/>
        <w:rPr>
          <w:rFonts w:ascii="Arial" w:hAnsi="Arial" w:cs="Arial"/>
          <w:sz w:val="22"/>
          <w:szCs w:val="22"/>
        </w:rPr>
      </w:pPr>
    </w:p>
    <w:p w14:paraId="46DC218A" w14:textId="77777777" w:rsidR="00EF3E5A" w:rsidRPr="00AE03CE" w:rsidRDefault="00EF3E5A" w:rsidP="00561353">
      <w:pPr>
        <w:pStyle w:val="Heading3"/>
        <w:tabs>
          <w:tab w:val="clear" w:pos="5220"/>
          <w:tab w:val="clear" w:pos="6300"/>
          <w:tab w:val="clear" w:pos="7200"/>
        </w:tabs>
        <w:jc w:val="center"/>
        <w:rPr>
          <w:sz w:val="22"/>
          <w:szCs w:val="22"/>
        </w:rPr>
      </w:pPr>
      <w:r w:rsidRPr="00AE03CE">
        <w:rPr>
          <w:sz w:val="22"/>
          <w:szCs w:val="22"/>
          <w:u w:val="single"/>
        </w:rPr>
        <w:t xml:space="preserve">Table 7. </w:t>
      </w:r>
      <w:r w:rsidR="00DA3BFC" w:rsidRPr="00AE03CE">
        <w:rPr>
          <w:sz w:val="22"/>
          <w:szCs w:val="22"/>
          <w:u w:val="single"/>
        </w:rPr>
        <w:t xml:space="preserve"> </w:t>
      </w:r>
      <w:r w:rsidRPr="00AE03CE">
        <w:rPr>
          <w:sz w:val="22"/>
          <w:szCs w:val="22"/>
          <w:u w:val="single"/>
        </w:rPr>
        <w:t>Recommended Seed Mixtures</w:t>
      </w:r>
      <w:r w:rsidR="00524806" w:rsidRPr="00AE03CE">
        <w:rPr>
          <w:sz w:val="22"/>
          <w:szCs w:val="22"/>
          <w:u w:val="single"/>
        </w:rPr>
        <w:t xml:space="preserve"> </w:t>
      </w:r>
      <w:r w:rsidR="00524806" w:rsidRPr="00AE03CE">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AE03CE" w14:paraId="0247C761" w14:textId="77777777" w:rsidTr="001E5ECF">
        <w:trPr>
          <w:trHeight w:val="101"/>
        </w:trPr>
        <w:tc>
          <w:tcPr>
            <w:tcW w:w="2529" w:type="dxa"/>
            <w:vMerge w:val="restart"/>
            <w:shd w:val="clear" w:color="auto" w:fill="auto"/>
            <w:vAlign w:val="bottom"/>
          </w:tcPr>
          <w:p w14:paraId="05FF7D2F" w14:textId="77777777" w:rsidR="00EF3E5A" w:rsidRPr="00AE03CE" w:rsidRDefault="00EF3E5A" w:rsidP="001E5ECF">
            <w:pPr>
              <w:pStyle w:val="Default"/>
              <w:jc w:val="center"/>
              <w:rPr>
                <w:sz w:val="20"/>
                <w:szCs w:val="20"/>
              </w:rPr>
            </w:pPr>
            <w:r w:rsidRPr="00AE03CE">
              <w:rPr>
                <w:b/>
                <w:bCs/>
                <w:sz w:val="20"/>
                <w:szCs w:val="20"/>
              </w:rPr>
              <w:t>Mixture Number</w:t>
            </w:r>
          </w:p>
        </w:tc>
        <w:tc>
          <w:tcPr>
            <w:tcW w:w="4239" w:type="dxa"/>
            <w:vMerge w:val="restart"/>
            <w:shd w:val="clear" w:color="auto" w:fill="auto"/>
            <w:vAlign w:val="bottom"/>
          </w:tcPr>
          <w:p w14:paraId="35722394" w14:textId="77777777" w:rsidR="00EF3E5A" w:rsidRPr="00AE03CE" w:rsidRDefault="00EF3E5A" w:rsidP="001E5ECF">
            <w:pPr>
              <w:pStyle w:val="Default"/>
              <w:jc w:val="center"/>
              <w:rPr>
                <w:sz w:val="20"/>
                <w:szCs w:val="20"/>
              </w:rPr>
            </w:pPr>
            <w:r w:rsidRPr="00AE03CE">
              <w:rPr>
                <w:b/>
                <w:bCs/>
                <w:sz w:val="20"/>
                <w:szCs w:val="20"/>
              </w:rPr>
              <w:t>Species</w:t>
            </w:r>
          </w:p>
        </w:tc>
        <w:tc>
          <w:tcPr>
            <w:tcW w:w="3960" w:type="dxa"/>
            <w:gridSpan w:val="2"/>
            <w:shd w:val="clear" w:color="auto" w:fill="auto"/>
            <w:vAlign w:val="bottom"/>
          </w:tcPr>
          <w:p w14:paraId="76CBC4BF" w14:textId="77777777" w:rsidR="00EF3E5A" w:rsidRPr="00AE03CE" w:rsidRDefault="00EF3E5A" w:rsidP="001E5ECF">
            <w:pPr>
              <w:pStyle w:val="Default"/>
              <w:jc w:val="center"/>
              <w:rPr>
                <w:sz w:val="20"/>
                <w:szCs w:val="20"/>
              </w:rPr>
            </w:pPr>
            <w:r w:rsidRPr="00AE03CE">
              <w:rPr>
                <w:b/>
                <w:bCs/>
                <w:sz w:val="20"/>
                <w:szCs w:val="20"/>
              </w:rPr>
              <w:t xml:space="preserve">Seeding Rate - Pure Live Seed </w:t>
            </w:r>
            <w:r w:rsidR="00524806" w:rsidRPr="00AE03CE">
              <w:rPr>
                <w:b/>
                <w:bCs/>
                <w:sz w:val="20"/>
                <w:szCs w:val="20"/>
                <w:vertAlign w:val="superscript"/>
              </w:rPr>
              <w:t>2</w:t>
            </w:r>
          </w:p>
        </w:tc>
      </w:tr>
      <w:tr w:rsidR="00EF3E5A" w:rsidRPr="00AE03CE" w14:paraId="06341E7C" w14:textId="77777777" w:rsidTr="00C77C5F">
        <w:trPr>
          <w:trHeight w:val="101"/>
        </w:trPr>
        <w:tc>
          <w:tcPr>
            <w:tcW w:w="2529" w:type="dxa"/>
            <w:vMerge/>
            <w:shd w:val="clear" w:color="auto" w:fill="auto"/>
          </w:tcPr>
          <w:p w14:paraId="16B88E9C" w14:textId="77777777" w:rsidR="00EF3E5A" w:rsidRPr="00AE03CE" w:rsidRDefault="00EF3E5A" w:rsidP="004B54BF">
            <w:pPr>
              <w:pStyle w:val="Default"/>
              <w:rPr>
                <w:sz w:val="20"/>
                <w:szCs w:val="20"/>
              </w:rPr>
            </w:pPr>
          </w:p>
        </w:tc>
        <w:tc>
          <w:tcPr>
            <w:tcW w:w="4239" w:type="dxa"/>
            <w:vMerge/>
            <w:shd w:val="clear" w:color="auto" w:fill="auto"/>
          </w:tcPr>
          <w:p w14:paraId="4143BD42" w14:textId="77777777" w:rsidR="00EF3E5A" w:rsidRPr="00AE03CE" w:rsidRDefault="00EF3E5A" w:rsidP="004B54BF">
            <w:pPr>
              <w:pStyle w:val="Default"/>
              <w:rPr>
                <w:sz w:val="20"/>
                <w:szCs w:val="20"/>
              </w:rPr>
            </w:pPr>
          </w:p>
        </w:tc>
        <w:tc>
          <w:tcPr>
            <w:tcW w:w="1440" w:type="dxa"/>
            <w:shd w:val="clear" w:color="auto" w:fill="auto"/>
          </w:tcPr>
          <w:p w14:paraId="5EC05B80" w14:textId="77777777" w:rsidR="00EF3E5A" w:rsidRPr="00AE03CE" w:rsidRDefault="00EF3E5A" w:rsidP="004B54BF">
            <w:pPr>
              <w:pStyle w:val="Default"/>
              <w:rPr>
                <w:sz w:val="20"/>
                <w:szCs w:val="20"/>
              </w:rPr>
            </w:pPr>
            <w:r w:rsidRPr="00AE03CE">
              <w:rPr>
                <w:b/>
                <w:bCs/>
                <w:sz w:val="20"/>
                <w:szCs w:val="20"/>
              </w:rPr>
              <w:t xml:space="preserve">Most Sites </w:t>
            </w:r>
          </w:p>
        </w:tc>
        <w:tc>
          <w:tcPr>
            <w:tcW w:w="2520" w:type="dxa"/>
            <w:shd w:val="clear" w:color="auto" w:fill="auto"/>
          </w:tcPr>
          <w:p w14:paraId="14832521" w14:textId="77777777" w:rsidR="00EF3E5A" w:rsidRPr="00AE03CE" w:rsidRDefault="00EF3E5A" w:rsidP="004B54BF">
            <w:pPr>
              <w:pStyle w:val="Default"/>
              <w:rPr>
                <w:sz w:val="20"/>
                <w:szCs w:val="20"/>
              </w:rPr>
            </w:pPr>
            <w:r w:rsidRPr="00AE03CE">
              <w:rPr>
                <w:b/>
                <w:bCs/>
                <w:sz w:val="20"/>
                <w:szCs w:val="20"/>
              </w:rPr>
              <w:t xml:space="preserve">Adverse Sites </w:t>
            </w:r>
          </w:p>
        </w:tc>
      </w:tr>
      <w:tr w:rsidR="00524806" w:rsidRPr="00AE03CE" w14:paraId="61B0E067" w14:textId="77777777" w:rsidTr="00C77C5F">
        <w:trPr>
          <w:trHeight w:val="609"/>
        </w:trPr>
        <w:tc>
          <w:tcPr>
            <w:tcW w:w="2529" w:type="dxa"/>
            <w:shd w:val="clear" w:color="auto" w:fill="auto"/>
          </w:tcPr>
          <w:p w14:paraId="18823711" w14:textId="77777777" w:rsidR="00524806" w:rsidRPr="00AE03CE" w:rsidRDefault="00524806" w:rsidP="004B54BF">
            <w:pPr>
              <w:pStyle w:val="Default"/>
              <w:rPr>
                <w:sz w:val="20"/>
                <w:szCs w:val="20"/>
              </w:rPr>
            </w:pPr>
            <w:r w:rsidRPr="00AE03CE">
              <w:rPr>
                <w:sz w:val="20"/>
                <w:szCs w:val="20"/>
              </w:rPr>
              <w:t xml:space="preserve">1 </w:t>
            </w:r>
            <w:r w:rsidRPr="00AE03CE">
              <w:rPr>
                <w:sz w:val="20"/>
                <w:szCs w:val="20"/>
                <w:vertAlign w:val="superscript"/>
              </w:rPr>
              <w:t>3</w:t>
            </w:r>
            <w:r w:rsidRPr="00AE03CE">
              <w:rPr>
                <w:sz w:val="20"/>
                <w:szCs w:val="20"/>
              </w:rPr>
              <w:t xml:space="preserve"> </w:t>
            </w:r>
          </w:p>
        </w:tc>
        <w:tc>
          <w:tcPr>
            <w:tcW w:w="4239" w:type="dxa"/>
            <w:shd w:val="clear" w:color="auto" w:fill="auto"/>
          </w:tcPr>
          <w:p w14:paraId="56874D9B" w14:textId="77777777" w:rsidR="00524806" w:rsidRPr="00AE03CE" w:rsidRDefault="00524806" w:rsidP="004B54BF">
            <w:pPr>
              <w:pStyle w:val="Default"/>
              <w:rPr>
                <w:sz w:val="20"/>
                <w:szCs w:val="20"/>
              </w:rPr>
            </w:pPr>
            <w:r w:rsidRPr="00AE03CE">
              <w:rPr>
                <w:sz w:val="20"/>
                <w:szCs w:val="20"/>
              </w:rPr>
              <w:t xml:space="preserve">Creeping red fescue, or </w:t>
            </w:r>
          </w:p>
          <w:p w14:paraId="1FB9299F" w14:textId="77777777" w:rsidR="00524806" w:rsidRPr="00AE03CE" w:rsidRDefault="00524806" w:rsidP="004B54BF">
            <w:pPr>
              <w:pStyle w:val="Default"/>
              <w:rPr>
                <w:sz w:val="20"/>
                <w:szCs w:val="20"/>
              </w:rPr>
            </w:pPr>
            <w:r w:rsidRPr="00AE03CE">
              <w:rPr>
                <w:sz w:val="20"/>
                <w:szCs w:val="20"/>
              </w:rPr>
              <w:t>Kentucky bluegrass, plus</w:t>
            </w:r>
          </w:p>
          <w:p w14:paraId="1D7E8B56" w14:textId="77777777" w:rsidR="00524806" w:rsidRPr="00AE03CE" w:rsidRDefault="00524806" w:rsidP="004B54BF">
            <w:pPr>
              <w:pStyle w:val="Default"/>
              <w:rPr>
                <w:sz w:val="20"/>
                <w:szCs w:val="20"/>
              </w:rPr>
            </w:pPr>
            <w:r w:rsidRPr="00AE03CE">
              <w:rPr>
                <w:sz w:val="20"/>
                <w:szCs w:val="20"/>
              </w:rPr>
              <w:t>Redtop</w:t>
            </w:r>
            <w:r w:rsidRPr="00AE03CE">
              <w:rPr>
                <w:sz w:val="20"/>
                <w:szCs w:val="20"/>
                <w:vertAlign w:val="superscript"/>
              </w:rPr>
              <w:t>4</w:t>
            </w:r>
            <w:r w:rsidRPr="00AE03CE">
              <w:rPr>
                <w:sz w:val="20"/>
                <w:szCs w:val="20"/>
              </w:rPr>
              <w:t xml:space="preserve">, or </w:t>
            </w:r>
          </w:p>
          <w:p w14:paraId="1AB41C2A" w14:textId="77777777"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14:paraId="0AA93A66" w14:textId="77777777" w:rsidR="00524806" w:rsidRPr="00AE03CE" w:rsidRDefault="00524806" w:rsidP="004B54BF">
            <w:pPr>
              <w:pStyle w:val="Default"/>
              <w:rPr>
                <w:sz w:val="20"/>
                <w:szCs w:val="20"/>
              </w:rPr>
            </w:pPr>
            <w:r w:rsidRPr="00AE03CE">
              <w:rPr>
                <w:sz w:val="20"/>
                <w:szCs w:val="20"/>
              </w:rPr>
              <w:t>20</w:t>
            </w:r>
          </w:p>
          <w:p w14:paraId="193204F1" w14:textId="77777777" w:rsidR="00524806" w:rsidRPr="00AE03CE" w:rsidRDefault="00524806" w:rsidP="004B54BF">
            <w:pPr>
              <w:pStyle w:val="Default"/>
              <w:rPr>
                <w:sz w:val="20"/>
                <w:szCs w:val="20"/>
              </w:rPr>
            </w:pPr>
            <w:r w:rsidRPr="00AE03CE">
              <w:rPr>
                <w:sz w:val="20"/>
                <w:szCs w:val="20"/>
              </w:rPr>
              <w:t xml:space="preserve">20 </w:t>
            </w:r>
          </w:p>
          <w:p w14:paraId="2EF459A2" w14:textId="77777777" w:rsidR="00524806" w:rsidRPr="00AE03CE" w:rsidRDefault="00524806" w:rsidP="004B54BF">
            <w:pPr>
              <w:pStyle w:val="Default"/>
              <w:rPr>
                <w:sz w:val="20"/>
                <w:szCs w:val="20"/>
              </w:rPr>
            </w:pPr>
            <w:r w:rsidRPr="00AE03CE">
              <w:rPr>
                <w:sz w:val="20"/>
                <w:szCs w:val="20"/>
              </w:rPr>
              <w:t xml:space="preserve">3 </w:t>
            </w:r>
          </w:p>
          <w:p w14:paraId="6F1F6BA6" w14:textId="77777777" w:rsidR="00524806" w:rsidRPr="00AE03CE" w:rsidRDefault="00524806" w:rsidP="004B54BF">
            <w:pPr>
              <w:pStyle w:val="Default"/>
              <w:rPr>
                <w:sz w:val="20"/>
                <w:szCs w:val="20"/>
              </w:rPr>
            </w:pPr>
            <w:r w:rsidRPr="00AE03CE">
              <w:rPr>
                <w:color w:val="auto"/>
                <w:sz w:val="20"/>
                <w:szCs w:val="20"/>
              </w:rPr>
              <w:t xml:space="preserve">15 </w:t>
            </w:r>
          </w:p>
        </w:tc>
        <w:tc>
          <w:tcPr>
            <w:tcW w:w="2520" w:type="dxa"/>
            <w:shd w:val="clear" w:color="auto" w:fill="auto"/>
          </w:tcPr>
          <w:p w14:paraId="2371AA4E" w14:textId="77777777" w:rsidR="00524806" w:rsidRPr="00AE03CE" w:rsidRDefault="00524806" w:rsidP="004B54BF">
            <w:pPr>
              <w:pStyle w:val="Default"/>
              <w:rPr>
                <w:sz w:val="20"/>
                <w:szCs w:val="20"/>
              </w:rPr>
            </w:pPr>
            <w:r w:rsidRPr="00AE03CE">
              <w:rPr>
                <w:sz w:val="20"/>
                <w:szCs w:val="20"/>
              </w:rPr>
              <w:t xml:space="preserve">25 </w:t>
            </w:r>
          </w:p>
          <w:p w14:paraId="5A9F347F" w14:textId="77777777" w:rsidR="00524806" w:rsidRPr="00AE03CE" w:rsidRDefault="00524806" w:rsidP="004B54BF">
            <w:pPr>
              <w:pStyle w:val="Default"/>
              <w:rPr>
                <w:sz w:val="20"/>
                <w:szCs w:val="20"/>
              </w:rPr>
            </w:pPr>
            <w:r w:rsidRPr="00AE03CE">
              <w:rPr>
                <w:sz w:val="20"/>
                <w:szCs w:val="20"/>
              </w:rPr>
              <w:t xml:space="preserve">25 </w:t>
            </w:r>
          </w:p>
          <w:p w14:paraId="28ADD4E3" w14:textId="77777777" w:rsidR="00524806" w:rsidRPr="00AE03CE" w:rsidRDefault="00524806" w:rsidP="004B54BF">
            <w:pPr>
              <w:pStyle w:val="Default"/>
              <w:rPr>
                <w:sz w:val="20"/>
                <w:szCs w:val="20"/>
              </w:rPr>
            </w:pPr>
            <w:r w:rsidRPr="00AE03CE">
              <w:rPr>
                <w:sz w:val="20"/>
                <w:szCs w:val="20"/>
              </w:rPr>
              <w:t xml:space="preserve">5 </w:t>
            </w:r>
          </w:p>
          <w:p w14:paraId="2FCCDFC2" w14:textId="77777777" w:rsidR="00524806" w:rsidRPr="00AE03CE" w:rsidRDefault="00524806" w:rsidP="004B54BF">
            <w:pPr>
              <w:pStyle w:val="Default"/>
              <w:rPr>
                <w:sz w:val="20"/>
                <w:szCs w:val="20"/>
              </w:rPr>
            </w:pPr>
            <w:r w:rsidRPr="00AE03CE">
              <w:rPr>
                <w:color w:val="auto"/>
                <w:sz w:val="20"/>
                <w:szCs w:val="20"/>
              </w:rPr>
              <w:t xml:space="preserve">20 </w:t>
            </w:r>
          </w:p>
        </w:tc>
      </w:tr>
      <w:tr w:rsidR="00524806" w:rsidRPr="00AE03CE" w14:paraId="3A2FFC99" w14:textId="77777777" w:rsidTr="00C77C5F">
        <w:trPr>
          <w:trHeight w:val="230"/>
        </w:trPr>
        <w:tc>
          <w:tcPr>
            <w:tcW w:w="2529" w:type="dxa"/>
            <w:shd w:val="clear" w:color="auto" w:fill="auto"/>
          </w:tcPr>
          <w:p w14:paraId="599DC1D5" w14:textId="77777777" w:rsidR="00524806" w:rsidRPr="00AE03CE" w:rsidRDefault="00524806" w:rsidP="004B54BF">
            <w:pPr>
              <w:pStyle w:val="Default"/>
              <w:rPr>
                <w:sz w:val="20"/>
                <w:szCs w:val="20"/>
              </w:rPr>
            </w:pPr>
            <w:r w:rsidRPr="00AE03CE">
              <w:rPr>
                <w:sz w:val="20"/>
                <w:szCs w:val="20"/>
              </w:rPr>
              <w:t xml:space="preserve">2 </w:t>
            </w:r>
          </w:p>
        </w:tc>
        <w:tc>
          <w:tcPr>
            <w:tcW w:w="4239" w:type="dxa"/>
            <w:shd w:val="clear" w:color="auto" w:fill="auto"/>
          </w:tcPr>
          <w:p w14:paraId="1421F03C" w14:textId="77777777" w:rsidR="00524806" w:rsidRPr="00AE03CE" w:rsidRDefault="00524806" w:rsidP="004B54BF">
            <w:pPr>
              <w:pStyle w:val="Default"/>
              <w:rPr>
                <w:sz w:val="20"/>
                <w:szCs w:val="20"/>
              </w:rPr>
            </w:pPr>
            <w:r w:rsidRPr="00AE03CE">
              <w:rPr>
                <w:sz w:val="20"/>
                <w:szCs w:val="20"/>
              </w:rPr>
              <w:t>Birdsfoot trefoil, plus</w:t>
            </w:r>
          </w:p>
          <w:p w14:paraId="7509D7D4" w14:textId="77777777" w:rsidR="00524806" w:rsidRPr="00AE03CE" w:rsidRDefault="00524806" w:rsidP="004B54BF">
            <w:pPr>
              <w:pStyle w:val="Default"/>
              <w:rPr>
                <w:sz w:val="20"/>
                <w:szCs w:val="20"/>
              </w:rPr>
            </w:pPr>
            <w:r w:rsidRPr="00AE03CE">
              <w:rPr>
                <w:sz w:val="20"/>
                <w:szCs w:val="20"/>
              </w:rPr>
              <w:t xml:space="preserve">Tall fescue </w:t>
            </w:r>
          </w:p>
        </w:tc>
        <w:tc>
          <w:tcPr>
            <w:tcW w:w="1440" w:type="dxa"/>
            <w:shd w:val="clear" w:color="auto" w:fill="auto"/>
          </w:tcPr>
          <w:p w14:paraId="15A9DC66" w14:textId="77777777" w:rsidR="00524806" w:rsidRPr="00AE03CE" w:rsidRDefault="00524806" w:rsidP="004B54BF">
            <w:pPr>
              <w:pStyle w:val="Default"/>
              <w:rPr>
                <w:sz w:val="20"/>
                <w:szCs w:val="20"/>
              </w:rPr>
            </w:pPr>
            <w:r w:rsidRPr="00AE03CE">
              <w:rPr>
                <w:sz w:val="20"/>
                <w:szCs w:val="20"/>
              </w:rPr>
              <w:t xml:space="preserve">6 </w:t>
            </w:r>
          </w:p>
          <w:p w14:paraId="3078FC9D" w14:textId="77777777"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14:paraId="2C7FD86C" w14:textId="77777777" w:rsidR="00524806" w:rsidRPr="00AE03CE" w:rsidRDefault="00524806" w:rsidP="004B54BF">
            <w:pPr>
              <w:pStyle w:val="Default"/>
              <w:rPr>
                <w:sz w:val="20"/>
                <w:szCs w:val="20"/>
              </w:rPr>
            </w:pPr>
            <w:r w:rsidRPr="00AE03CE">
              <w:rPr>
                <w:sz w:val="20"/>
                <w:szCs w:val="20"/>
              </w:rPr>
              <w:t xml:space="preserve">10 </w:t>
            </w:r>
          </w:p>
          <w:p w14:paraId="3F9E625A" w14:textId="77777777" w:rsidR="00524806" w:rsidRPr="00AE03CE" w:rsidRDefault="00524806" w:rsidP="004B54BF">
            <w:pPr>
              <w:pStyle w:val="Default"/>
              <w:rPr>
                <w:sz w:val="20"/>
                <w:szCs w:val="20"/>
              </w:rPr>
            </w:pPr>
            <w:r w:rsidRPr="00AE03CE">
              <w:rPr>
                <w:sz w:val="20"/>
                <w:szCs w:val="20"/>
              </w:rPr>
              <w:t xml:space="preserve">25 </w:t>
            </w:r>
          </w:p>
        </w:tc>
      </w:tr>
      <w:tr w:rsidR="00524806" w:rsidRPr="00AE03CE" w14:paraId="34D4AD3C" w14:textId="77777777" w:rsidTr="00C77C5F">
        <w:trPr>
          <w:trHeight w:val="231"/>
        </w:trPr>
        <w:tc>
          <w:tcPr>
            <w:tcW w:w="2529" w:type="dxa"/>
            <w:shd w:val="clear" w:color="auto" w:fill="auto"/>
          </w:tcPr>
          <w:p w14:paraId="5DFA549E" w14:textId="77777777" w:rsidR="00524806" w:rsidRPr="00AE03CE" w:rsidRDefault="00524806" w:rsidP="004B54BF">
            <w:pPr>
              <w:pStyle w:val="Default"/>
              <w:rPr>
                <w:sz w:val="20"/>
                <w:szCs w:val="20"/>
              </w:rPr>
            </w:pPr>
            <w:r w:rsidRPr="00AE03CE">
              <w:rPr>
                <w:sz w:val="20"/>
                <w:szCs w:val="20"/>
              </w:rPr>
              <w:t xml:space="preserve">3 </w:t>
            </w:r>
          </w:p>
        </w:tc>
        <w:tc>
          <w:tcPr>
            <w:tcW w:w="4239" w:type="dxa"/>
            <w:shd w:val="clear" w:color="auto" w:fill="auto"/>
          </w:tcPr>
          <w:p w14:paraId="678D25D6" w14:textId="77777777" w:rsidR="00524806" w:rsidRPr="00AE03CE" w:rsidRDefault="00524806" w:rsidP="004B54BF">
            <w:pPr>
              <w:pStyle w:val="Default"/>
              <w:rPr>
                <w:sz w:val="20"/>
                <w:szCs w:val="20"/>
              </w:rPr>
            </w:pPr>
            <w:r w:rsidRPr="00AE03CE">
              <w:rPr>
                <w:sz w:val="20"/>
                <w:szCs w:val="20"/>
              </w:rPr>
              <w:t>Orchardgrass, plus</w:t>
            </w:r>
          </w:p>
          <w:p w14:paraId="2CF166EC" w14:textId="77777777" w:rsidR="00524806" w:rsidRPr="00AE03CE" w:rsidRDefault="00524806" w:rsidP="004B54BF">
            <w:pPr>
              <w:pStyle w:val="Default"/>
              <w:rPr>
                <w:sz w:val="20"/>
                <w:szCs w:val="20"/>
              </w:rPr>
            </w:pPr>
            <w:r w:rsidRPr="00AE03CE">
              <w:rPr>
                <w:sz w:val="20"/>
                <w:szCs w:val="20"/>
              </w:rPr>
              <w:t xml:space="preserve">Perennial ryegrass, plus </w:t>
            </w:r>
          </w:p>
          <w:p w14:paraId="44063FF4" w14:textId="77777777" w:rsidR="00524806" w:rsidRPr="00AE03CE" w:rsidRDefault="00524806" w:rsidP="004B54BF">
            <w:pPr>
              <w:pStyle w:val="Default"/>
              <w:rPr>
                <w:sz w:val="20"/>
                <w:szCs w:val="20"/>
              </w:rPr>
            </w:pPr>
            <w:r w:rsidRPr="00AE03CE">
              <w:rPr>
                <w:sz w:val="20"/>
                <w:szCs w:val="20"/>
              </w:rPr>
              <w:t xml:space="preserve">Birdsfoot trefoil </w:t>
            </w:r>
          </w:p>
        </w:tc>
        <w:tc>
          <w:tcPr>
            <w:tcW w:w="1440" w:type="dxa"/>
            <w:shd w:val="clear" w:color="auto" w:fill="auto"/>
          </w:tcPr>
          <w:p w14:paraId="3ED053C6" w14:textId="77777777" w:rsidR="00524806" w:rsidRPr="00AE03CE" w:rsidRDefault="00524806" w:rsidP="004B54BF">
            <w:pPr>
              <w:pStyle w:val="Default"/>
              <w:rPr>
                <w:color w:val="auto"/>
                <w:sz w:val="20"/>
                <w:szCs w:val="20"/>
              </w:rPr>
            </w:pPr>
            <w:r w:rsidRPr="00AE03CE">
              <w:rPr>
                <w:color w:val="auto"/>
                <w:sz w:val="20"/>
                <w:szCs w:val="20"/>
              </w:rPr>
              <w:t xml:space="preserve">15 </w:t>
            </w:r>
          </w:p>
          <w:p w14:paraId="592AAE7E" w14:textId="77777777" w:rsidR="00524806" w:rsidRPr="00AE03CE" w:rsidRDefault="00524806" w:rsidP="004B54BF">
            <w:pPr>
              <w:pStyle w:val="Default"/>
              <w:rPr>
                <w:sz w:val="20"/>
                <w:szCs w:val="20"/>
              </w:rPr>
            </w:pPr>
            <w:r w:rsidRPr="00AE03CE">
              <w:rPr>
                <w:sz w:val="20"/>
                <w:szCs w:val="20"/>
              </w:rPr>
              <w:t>15</w:t>
            </w:r>
          </w:p>
          <w:p w14:paraId="5574F043" w14:textId="77777777" w:rsidR="00524806" w:rsidRPr="00AE03CE" w:rsidRDefault="00524806" w:rsidP="004B54BF">
            <w:pPr>
              <w:pStyle w:val="Default"/>
              <w:rPr>
                <w:sz w:val="20"/>
                <w:szCs w:val="20"/>
              </w:rPr>
            </w:pPr>
            <w:r w:rsidRPr="00AE03CE">
              <w:rPr>
                <w:sz w:val="20"/>
                <w:szCs w:val="20"/>
              </w:rPr>
              <w:t xml:space="preserve">6 </w:t>
            </w:r>
          </w:p>
        </w:tc>
        <w:tc>
          <w:tcPr>
            <w:tcW w:w="2520" w:type="dxa"/>
            <w:shd w:val="clear" w:color="auto" w:fill="auto"/>
          </w:tcPr>
          <w:p w14:paraId="0232280A" w14:textId="77777777" w:rsidR="00524806" w:rsidRPr="00AE03CE" w:rsidRDefault="00524806" w:rsidP="004B54BF">
            <w:pPr>
              <w:pStyle w:val="Default"/>
              <w:rPr>
                <w:sz w:val="20"/>
                <w:szCs w:val="20"/>
              </w:rPr>
            </w:pPr>
            <w:r w:rsidRPr="00AE03CE">
              <w:rPr>
                <w:sz w:val="20"/>
                <w:szCs w:val="20"/>
              </w:rPr>
              <w:t xml:space="preserve">20 </w:t>
            </w:r>
          </w:p>
          <w:p w14:paraId="5936B81C" w14:textId="77777777" w:rsidR="00524806" w:rsidRPr="00AE03CE" w:rsidRDefault="00524806" w:rsidP="004B54BF">
            <w:pPr>
              <w:pStyle w:val="Default"/>
              <w:rPr>
                <w:sz w:val="20"/>
                <w:szCs w:val="20"/>
              </w:rPr>
            </w:pPr>
            <w:r w:rsidRPr="00AE03CE">
              <w:rPr>
                <w:sz w:val="20"/>
                <w:szCs w:val="20"/>
              </w:rPr>
              <w:t>20</w:t>
            </w:r>
          </w:p>
          <w:p w14:paraId="2341F805" w14:textId="77777777" w:rsidR="00524806" w:rsidRPr="00AE03CE" w:rsidRDefault="00524806" w:rsidP="004B54BF">
            <w:pPr>
              <w:pStyle w:val="Default"/>
              <w:rPr>
                <w:sz w:val="20"/>
                <w:szCs w:val="20"/>
              </w:rPr>
            </w:pPr>
            <w:r w:rsidRPr="00AE03CE">
              <w:rPr>
                <w:sz w:val="20"/>
                <w:szCs w:val="20"/>
              </w:rPr>
              <w:t xml:space="preserve">10 </w:t>
            </w:r>
          </w:p>
        </w:tc>
      </w:tr>
      <w:tr w:rsidR="00524806" w:rsidRPr="00AE03CE" w14:paraId="33594B1E" w14:textId="77777777" w:rsidTr="00C77C5F">
        <w:trPr>
          <w:trHeight w:val="356"/>
        </w:trPr>
        <w:tc>
          <w:tcPr>
            <w:tcW w:w="2529" w:type="dxa"/>
            <w:shd w:val="clear" w:color="auto" w:fill="auto"/>
          </w:tcPr>
          <w:p w14:paraId="5E06B355" w14:textId="77777777" w:rsidR="00524806" w:rsidRPr="00AE03CE" w:rsidRDefault="00524806" w:rsidP="004B54BF">
            <w:pPr>
              <w:pStyle w:val="Default"/>
              <w:rPr>
                <w:sz w:val="20"/>
                <w:szCs w:val="20"/>
              </w:rPr>
            </w:pPr>
            <w:r w:rsidRPr="00AE03CE">
              <w:rPr>
                <w:sz w:val="20"/>
                <w:szCs w:val="20"/>
              </w:rPr>
              <w:t xml:space="preserve">4 </w:t>
            </w:r>
            <w:r w:rsidRPr="00AE03CE">
              <w:rPr>
                <w:sz w:val="20"/>
                <w:szCs w:val="20"/>
                <w:vertAlign w:val="superscript"/>
              </w:rPr>
              <w:t>5</w:t>
            </w:r>
            <w:r w:rsidRPr="00AE03CE">
              <w:rPr>
                <w:sz w:val="20"/>
                <w:szCs w:val="20"/>
              </w:rPr>
              <w:t xml:space="preserve"> </w:t>
            </w:r>
          </w:p>
        </w:tc>
        <w:tc>
          <w:tcPr>
            <w:tcW w:w="4239" w:type="dxa"/>
            <w:shd w:val="clear" w:color="auto" w:fill="auto"/>
          </w:tcPr>
          <w:p w14:paraId="421AAA3B" w14:textId="77777777" w:rsidR="00524806" w:rsidRPr="00AE03CE" w:rsidRDefault="00524806" w:rsidP="004B54BF">
            <w:pPr>
              <w:pStyle w:val="Default"/>
              <w:rPr>
                <w:sz w:val="20"/>
                <w:szCs w:val="20"/>
              </w:rPr>
            </w:pPr>
            <w:r w:rsidRPr="00AE03CE">
              <w:rPr>
                <w:sz w:val="20"/>
                <w:szCs w:val="20"/>
              </w:rPr>
              <w:t xml:space="preserve">Switchgrass, or </w:t>
            </w:r>
          </w:p>
          <w:p w14:paraId="140177EC" w14:textId="77777777" w:rsidR="00524806" w:rsidRPr="00AE03CE" w:rsidRDefault="00524806" w:rsidP="004B54BF">
            <w:pPr>
              <w:pStyle w:val="Default"/>
              <w:rPr>
                <w:sz w:val="20"/>
                <w:szCs w:val="20"/>
              </w:rPr>
            </w:pPr>
            <w:r w:rsidRPr="00AE03CE">
              <w:rPr>
                <w:sz w:val="20"/>
                <w:szCs w:val="20"/>
              </w:rPr>
              <w:t>Indiangrass, plus</w:t>
            </w:r>
          </w:p>
          <w:p w14:paraId="17624E16" w14:textId="77777777" w:rsidR="00524806" w:rsidRPr="00AE03CE" w:rsidRDefault="00524806" w:rsidP="004B54BF">
            <w:pPr>
              <w:pStyle w:val="Default"/>
              <w:rPr>
                <w:sz w:val="20"/>
                <w:szCs w:val="20"/>
              </w:rPr>
            </w:pPr>
            <w:r w:rsidRPr="00AE03CE">
              <w:rPr>
                <w:sz w:val="20"/>
                <w:szCs w:val="20"/>
              </w:rPr>
              <w:t xml:space="preserve">Partridge pea </w:t>
            </w:r>
          </w:p>
        </w:tc>
        <w:tc>
          <w:tcPr>
            <w:tcW w:w="1440" w:type="dxa"/>
            <w:shd w:val="clear" w:color="auto" w:fill="auto"/>
          </w:tcPr>
          <w:p w14:paraId="315A620F" w14:textId="77777777" w:rsidR="00524806" w:rsidRPr="00AE03CE" w:rsidRDefault="00524806" w:rsidP="004B54BF">
            <w:pPr>
              <w:pStyle w:val="Default"/>
              <w:rPr>
                <w:sz w:val="20"/>
                <w:szCs w:val="20"/>
              </w:rPr>
            </w:pPr>
            <w:r w:rsidRPr="00AE03CE">
              <w:rPr>
                <w:sz w:val="20"/>
                <w:szCs w:val="20"/>
              </w:rPr>
              <w:t xml:space="preserve">10 </w:t>
            </w:r>
          </w:p>
          <w:p w14:paraId="73709889" w14:textId="77777777" w:rsidR="00524806" w:rsidRPr="00AE03CE" w:rsidRDefault="00524806" w:rsidP="004B54BF">
            <w:pPr>
              <w:pStyle w:val="Default"/>
              <w:rPr>
                <w:sz w:val="20"/>
                <w:szCs w:val="20"/>
              </w:rPr>
            </w:pPr>
            <w:r w:rsidRPr="00AE03CE">
              <w:rPr>
                <w:sz w:val="20"/>
                <w:szCs w:val="20"/>
              </w:rPr>
              <w:t xml:space="preserve">10 </w:t>
            </w:r>
          </w:p>
          <w:p w14:paraId="4198BDB9" w14:textId="77777777" w:rsidR="00524806" w:rsidRPr="00AE03CE" w:rsidRDefault="00524806" w:rsidP="004B54BF">
            <w:pPr>
              <w:pStyle w:val="Default"/>
              <w:rPr>
                <w:sz w:val="20"/>
                <w:szCs w:val="20"/>
              </w:rPr>
            </w:pPr>
            <w:r w:rsidRPr="00AE03CE">
              <w:rPr>
                <w:sz w:val="20"/>
                <w:szCs w:val="20"/>
              </w:rPr>
              <w:t xml:space="preserve">5 </w:t>
            </w:r>
          </w:p>
        </w:tc>
        <w:tc>
          <w:tcPr>
            <w:tcW w:w="2520" w:type="dxa"/>
            <w:shd w:val="clear" w:color="auto" w:fill="auto"/>
          </w:tcPr>
          <w:p w14:paraId="1BB34916" w14:textId="77777777" w:rsidR="00524806" w:rsidRPr="00AE03CE" w:rsidRDefault="00524806" w:rsidP="004B54BF">
            <w:pPr>
              <w:pStyle w:val="Default"/>
              <w:rPr>
                <w:sz w:val="20"/>
                <w:szCs w:val="20"/>
              </w:rPr>
            </w:pPr>
            <w:r w:rsidRPr="00AE03CE">
              <w:rPr>
                <w:sz w:val="20"/>
                <w:szCs w:val="20"/>
              </w:rPr>
              <w:t xml:space="preserve">15 </w:t>
            </w:r>
          </w:p>
          <w:p w14:paraId="48079387" w14:textId="77777777" w:rsidR="00524806" w:rsidRPr="00AE03CE" w:rsidRDefault="00524806" w:rsidP="004B54BF">
            <w:pPr>
              <w:pStyle w:val="Default"/>
              <w:rPr>
                <w:sz w:val="20"/>
                <w:szCs w:val="20"/>
              </w:rPr>
            </w:pPr>
            <w:r w:rsidRPr="00AE03CE">
              <w:rPr>
                <w:sz w:val="20"/>
                <w:szCs w:val="20"/>
              </w:rPr>
              <w:t xml:space="preserve">15 </w:t>
            </w:r>
          </w:p>
          <w:p w14:paraId="65B38745" w14:textId="77777777" w:rsidR="00524806" w:rsidRPr="00AE03CE" w:rsidRDefault="00524806" w:rsidP="004B54BF">
            <w:pPr>
              <w:pStyle w:val="Default"/>
              <w:rPr>
                <w:sz w:val="20"/>
                <w:szCs w:val="20"/>
              </w:rPr>
            </w:pPr>
            <w:r w:rsidRPr="00AE03CE">
              <w:rPr>
                <w:sz w:val="20"/>
                <w:szCs w:val="20"/>
              </w:rPr>
              <w:t xml:space="preserve">10 </w:t>
            </w:r>
          </w:p>
        </w:tc>
      </w:tr>
      <w:tr w:rsidR="00524806" w:rsidRPr="00AE03CE" w14:paraId="35819E56" w14:textId="77777777" w:rsidTr="00C77C5F">
        <w:trPr>
          <w:trHeight w:val="355"/>
        </w:trPr>
        <w:tc>
          <w:tcPr>
            <w:tcW w:w="2529" w:type="dxa"/>
            <w:shd w:val="clear" w:color="auto" w:fill="auto"/>
          </w:tcPr>
          <w:p w14:paraId="03A38AB4" w14:textId="77777777" w:rsidR="00524806" w:rsidRPr="00AE03CE" w:rsidRDefault="00524806" w:rsidP="004B54BF">
            <w:pPr>
              <w:pStyle w:val="Default"/>
              <w:rPr>
                <w:sz w:val="20"/>
                <w:szCs w:val="20"/>
              </w:rPr>
            </w:pPr>
            <w:r w:rsidRPr="00AE03CE">
              <w:rPr>
                <w:sz w:val="20"/>
                <w:szCs w:val="20"/>
              </w:rPr>
              <w:t xml:space="preserve">5 </w:t>
            </w:r>
            <w:r w:rsidRPr="00AE03CE">
              <w:rPr>
                <w:sz w:val="20"/>
                <w:szCs w:val="20"/>
                <w:vertAlign w:val="superscript"/>
              </w:rPr>
              <w:t>6</w:t>
            </w:r>
          </w:p>
        </w:tc>
        <w:tc>
          <w:tcPr>
            <w:tcW w:w="4239" w:type="dxa"/>
            <w:shd w:val="clear" w:color="auto" w:fill="auto"/>
          </w:tcPr>
          <w:p w14:paraId="340CD5D6" w14:textId="77777777" w:rsidR="00524806" w:rsidRPr="00AE03CE" w:rsidRDefault="00524806" w:rsidP="004B54BF">
            <w:pPr>
              <w:pStyle w:val="Default"/>
              <w:rPr>
                <w:sz w:val="20"/>
                <w:szCs w:val="20"/>
              </w:rPr>
            </w:pPr>
            <w:r w:rsidRPr="00AE03CE">
              <w:rPr>
                <w:sz w:val="20"/>
                <w:szCs w:val="20"/>
              </w:rPr>
              <w:t xml:space="preserve">Birdsfoot trefoil, plus </w:t>
            </w:r>
          </w:p>
          <w:p w14:paraId="6B74404A" w14:textId="77777777" w:rsidR="00524806" w:rsidRPr="00AE03CE" w:rsidRDefault="00524806" w:rsidP="004B54BF">
            <w:pPr>
              <w:pStyle w:val="Default"/>
              <w:rPr>
                <w:sz w:val="20"/>
                <w:szCs w:val="20"/>
              </w:rPr>
            </w:pPr>
            <w:r w:rsidRPr="00AE03CE">
              <w:rPr>
                <w:sz w:val="20"/>
                <w:szCs w:val="20"/>
              </w:rPr>
              <w:t>Timothy, or</w:t>
            </w:r>
          </w:p>
          <w:p w14:paraId="65D35702" w14:textId="77777777"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14:paraId="77BDD8F1" w14:textId="77777777" w:rsidR="00524806" w:rsidRPr="00AE03CE" w:rsidRDefault="00524806" w:rsidP="004B54BF">
            <w:pPr>
              <w:pStyle w:val="Default"/>
              <w:rPr>
                <w:sz w:val="20"/>
                <w:szCs w:val="20"/>
              </w:rPr>
            </w:pPr>
            <w:r w:rsidRPr="00AE03CE">
              <w:rPr>
                <w:sz w:val="20"/>
                <w:szCs w:val="20"/>
              </w:rPr>
              <w:t xml:space="preserve">6 </w:t>
            </w:r>
          </w:p>
          <w:p w14:paraId="493880FF" w14:textId="77777777" w:rsidR="00524806" w:rsidRPr="00AE03CE" w:rsidRDefault="00524806" w:rsidP="004B54BF">
            <w:pPr>
              <w:pStyle w:val="Default"/>
              <w:rPr>
                <w:sz w:val="20"/>
                <w:szCs w:val="20"/>
              </w:rPr>
            </w:pPr>
            <w:r w:rsidRPr="00AE03CE">
              <w:rPr>
                <w:sz w:val="20"/>
                <w:szCs w:val="20"/>
              </w:rPr>
              <w:t xml:space="preserve">20 </w:t>
            </w:r>
          </w:p>
          <w:p w14:paraId="17B9A2C3" w14:textId="77777777"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14:paraId="47A5CA70" w14:textId="77777777" w:rsidR="00524806" w:rsidRPr="00AE03CE" w:rsidRDefault="00524806" w:rsidP="004B54BF">
            <w:pPr>
              <w:pStyle w:val="Default"/>
              <w:rPr>
                <w:sz w:val="20"/>
                <w:szCs w:val="20"/>
              </w:rPr>
            </w:pPr>
            <w:r w:rsidRPr="00AE03CE">
              <w:rPr>
                <w:sz w:val="20"/>
                <w:szCs w:val="20"/>
              </w:rPr>
              <w:t xml:space="preserve">10 </w:t>
            </w:r>
          </w:p>
          <w:p w14:paraId="3E53FBFC" w14:textId="77777777" w:rsidR="00524806" w:rsidRPr="00AE03CE" w:rsidRDefault="00524806" w:rsidP="004B54BF">
            <w:pPr>
              <w:pStyle w:val="Default"/>
              <w:rPr>
                <w:sz w:val="20"/>
                <w:szCs w:val="20"/>
              </w:rPr>
            </w:pPr>
            <w:r w:rsidRPr="00AE03CE">
              <w:rPr>
                <w:sz w:val="20"/>
                <w:szCs w:val="20"/>
              </w:rPr>
              <w:t xml:space="preserve">25 </w:t>
            </w:r>
          </w:p>
          <w:p w14:paraId="36F6CF75" w14:textId="77777777" w:rsidR="00524806" w:rsidRPr="00AE03CE" w:rsidRDefault="00524806" w:rsidP="004B54BF">
            <w:pPr>
              <w:pStyle w:val="Default"/>
              <w:rPr>
                <w:sz w:val="20"/>
                <w:szCs w:val="20"/>
              </w:rPr>
            </w:pPr>
            <w:r w:rsidRPr="00AE03CE">
              <w:rPr>
                <w:sz w:val="20"/>
                <w:szCs w:val="20"/>
              </w:rPr>
              <w:t xml:space="preserve">25 </w:t>
            </w:r>
          </w:p>
        </w:tc>
      </w:tr>
    </w:tbl>
    <w:p w14:paraId="48A4131F" w14:textId="77777777" w:rsidR="00524806" w:rsidRPr="00AE03CE" w:rsidRDefault="00524806" w:rsidP="001E5ECF">
      <w:pPr>
        <w:pStyle w:val="Default"/>
        <w:ind w:right="18"/>
        <w:rPr>
          <w:sz w:val="18"/>
          <w:szCs w:val="22"/>
        </w:rPr>
      </w:pPr>
      <w:r w:rsidRPr="00AE03CE">
        <w:rPr>
          <w:sz w:val="18"/>
          <w:szCs w:val="22"/>
        </w:rPr>
        <w:t xml:space="preserve">Penn State, “Erosion Control and Conservation Plantings on Noncropland” </w:t>
      </w:r>
    </w:p>
    <w:p w14:paraId="597E69D9" w14:textId="77777777" w:rsidR="00524806" w:rsidRPr="00AE03CE" w:rsidRDefault="00524806" w:rsidP="001E5ECF">
      <w:pPr>
        <w:pStyle w:val="Default"/>
        <w:tabs>
          <w:tab w:val="left" w:pos="270"/>
        </w:tabs>
        <w:ind w:left="270" w:right="18" w:hanging="270"/>
        <w:jc w:val="both"/>
        <w:rPr>
          <w:sz w:val="18"/>
          <w:szCs w:val="22"/>
        </w:rPr>
      </w:pPr>
      <w:r w:rsidRPr="00AE03CE">
        <w:rPr>
          <w:sz w:val="18"/>
          <w:szCs w:val="22"/>
          <w:vertAlign w:val="superscript"/>
        </w:rPr>
        <w:t>1</w:t>
      </w:r>
      <w:r w:rsidR="00921FCE" w:rsidRPr="00AE03CE">
        <w:rPr>
          <w:sz w:val="18"/>
          <w:szCs w:val="22"/>
        </w:rPr>
        <w:t xml:space="preserve"> </w:t>
      </w:r>
      <w:r w:rsidR="00921FCE" w:rsidRPr="00AE03CE">
        <w:rPr>
          <w:sz w:val="18"/>
          <w:szCs w:val="22"/>
        </w:rPr>
        <w:tab/>
      </w:r>
      <w:r w:rsidRPr="00AE03CE">
        <w:rPr>
          <w:sz w:val="18"/>
          <w:szCs w:val="22"/>
        </w:rPr>
        <w:t>Seed and mulch disturbed areas with recommended seed mixtures appropriate for site conditions and further identified in Tables</w:t>
      </w:r>
      <w:r w:rsidR="00921FCE" w:rsidRPr="00AE03CE">
        <w:rPr>
          <w:sz w:val="18"/>
          <w:szCs w:val="22"/>
        </w:rPr>
        <w:t xml:space="preserve"> </w:t>
      </w:r>
      <w:r w:rsidRPr="00AE03CE">
        <w:rPr>
          <w:sz w:val="18"/>
          <w:szCs w:val="22"/>
        </w:rPr>
        <w:t>11.3, 11.4 and 11.5 of the Department’s Erosion and Sediment Pollution Control Program Manual</w:t>
      </w:r>
    </w:p>
    <w:p w14:paraId="61AF7EA6" w14:textId="77777777"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2</w:t>
      </w:r>
      <w:r w:rsidR="00921FCE" w:rsidRPr="00AE03CE">
        <w:rPr>
          <w:sz w:val="18"/>
          <w:szCs w:val="22"/>
        </w:rPr>
        <w:t xml:space="preserve"> </w:t>
      </w:r>
      <w:r w:rsidR="00921FCE" w:rsidRPr="00AE03CE">
        <w:rPr>
          <w:sz w:val="18"/>
          <w:szCs w:val="22"/>
        </w:rPr>
        <w:tab/>
      </w:r>
      <w:r w:rsidRPr="00AE03CE">
        <w:rPr>
          <w:sz w:val="18"/>
          <w:szCs w:val="22"/>
        </w:rPr>
        <w:t xml:space="preserve">PLS is the product of the percentage of pure seed times percentage germination divided by 100. For example, to secure the actual planting rate for switchgrass, divide 12 pounds PLS shown on the seed tag. </w:t>
      </w:r>
      <w:r w:rsidR="001E5ECF">
        <w:rPr>
          <w:sz w:val="18"/>
          <w:szCs w:val="22"/>
        </w:rPr>
        <w:t xml:space="preserve"> </w:t>
      </w:r>
      <w:r w:rsidRPr="00AE03CE">
        <w:rPr>
          <w:sz w:val="18"/>
          <w:szCs w:val="22"/>
        </w:rPr>
        <w:t xml:space="preserve">Thus, if the PLS content of a given seed lot is 35%, divide 12 PLS by 0.35 to obtain 34.3 pounds of seed required to plant one acre. All mixtures in this table are shown in terms of PLS. </w:t>
      </w:r>
    </w:p>
    <w:p w14:paraId="249A97D3" w14:textId="77777777"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3</w:t>
      </w:r>
      <w:r w:rsidR="00921FCE" w:rsidRPr="00AE03CE">
        <w:rPr>
          <w:sz w:val="18"/>
          <w:szCs w:val="22"/>
        </w:rPr>
        <w:t xml:space="preserve"> </w:t>
      </w:r>
      <w:r w:rsidR="00921FCE" w:rsidRPr="00AE03CE">
        <w:rPr>
          <w:sz w:val="18"/>
          <w:szCs w:val="22"/>
        </w:rPr>
        <w:tab/>
      </w:r>
      <w:r w:rsidRPr="00AE03CE">
        <w:rPr>
          <w:sz w:val="18"/>
          <w:szCs w:val="22"/>
        </w:rPr>
        <w:t xml:space="preserve">This mixture is suitable for frequent mowing. Do not cut shorter than 4 inches. </w:t>
      </w:r>
    </w:p>
    <w:p w14:paraId="59BF343F" w14:textId="77777777"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4</w:t>
      </w:r>
      <w:r w:rsidR="00921FCE" w:rsidRPr="00AE03CE">
        <w:rPr>
          <w:sz w:val="18"/>
          <w:szCs w:val="22"/>
        </w:rPr>
        <w:t xml:space="preserve"> </w:t>
      </w:r>
      <w:r w:rsidR="00921FCE" w:rsidRPr="00AE03CE">
        <w:rPr>
          <w:sz w:val="18"/>
          <w:szCs w:val="22"/>
        </w:rPr>
        <w:tab/>
      </w:r>
      <w:r w:rsidRPr="00AE03CE">
        <w:rPr>
          <w:sz w:val="18"/>
          <w:szCs w:val="22"/>
        </w:rPr>
        <w:t xml:space="preserve">Keep seeding rate to that recommended in table. </w:t>
      </w:r>
      <w:r w:rsidR="001E5ECF">
        <w:rPr>
          <w:sz w:val="18"/>
          <w:szCs w:val="22"/>
        </w:rPr>
        <w:t xml:space="preserve"> </w:t>
      </w:r>
      <w:r w:rsidRPr="00AE03CE">
        <w:rPr>
          <w:sz w:val="18"/>
          <w:szCs w:val="22"/>
        </w:rPr>
        <w:t xml:space="preserve">These species have many seeds per pound and are very competitive. To seed small quantities of small </w:t>
      </w:r>
      <w:proofErr w:type="gramStart"/>
      <w:r w:rsidRPr="00AE03CE">
        <w:rPr>
          <w:sz w:val="18"/>
          <w:szCs w:val="22"/>
        </w:rPr>
        <w:t>seeds</w:t>
      </w:r>
      <w:proofErr w:type="gramEnd"/>
      <w:r w:rsidRPr="00AE03CE">
        <w:rPr>
          <w:sz w:val="18"/>
          <w:szCs w:val="22"/>
        </w:rPr>
        <w:t xml:space="preserve"> mix with equal parts sand or cat litter to ensure even spreading.</w:t>
      </w:r>
    </w:p>
    <w:p w14:paraId="17443061" w14:textId="77777777" w:rsidR="00524806" w:rsidRPr="00AE03CE" w:rsidRDefault="00524806" w:rsidP="001E5ECF">
      <w:pPr>
        <w:tabs>
          <w:tab w:val="left" w:pos="270"/>
          <w:tab w:val="left" w:pos="900"/>
          <w:tab w:val="right" w:pos="10620"/>
        </w:tabs>
        <w:ind w:left="270" w:right="18" w:hanging="270"/>
        <w:jc w:val="both"/>
        <w:rPr>
          <w:rFonts w:ascii="Arial" w:hAnsi="Arial" w:cs="Arial"/>
          <w:sz w:val="18"/>
          <w:szCs w:val="22"/>
        </w:rPr>
      </w:pPr>
      <w:r w:rsidRPr="00AE03CE">
        <w:rPr>
          <w:rFonts w:ascii="Arial" w:hAnsi="Arial" w:cs="Arial"/>
          <w:sz w:val="18"/>
          <w:szCs w:val="22"/>
          <w:vertAlign w:val="superscript"/>
        </w:rPr>
        <w:t>5</w:t>
      </w:r>
      <w:r w:rsidR="00921FCE" w:rsidRPr="00AE03CE">
        <w:rPr>
          <w:rFonts w:ascii="Arial" w:hAnsi="Arial" w:cs="Arial"/>
          <w:sz w:val="18"/>
          <w:szCs w:val="22"/>
        </w:rPr>
        <w:t xml:space="preserve"> </w:t>
      </w:r>
      <w:r w:rsidR="00921FCE" w:rsidRPr="00AE03CE">
        <w:rPr>
          <w:rFonts w:ascii="Arial" w:hAnsi="Arial" w:cs="Arial"/>
          <w:sz w:val="18"/>
          <w:szCs w:val="22"/>
        </w:rPr>
        <w:tab/>
      </w:r>
      <w:r w:rsidRPr="00AE03CE">
        <w:rPr>
          <w:rFonts w:ascii="Arial" w:hAnsi="Arial" w:cs="Arial"/>
          <w:sz w:val="18"/>
          <w:szCs w:val="22"/>
        </w:rPr>
        <w:t>This mix contains only species that are native to Pennsylvania.</w:t>
      </w:r>
    </w:p>
    <w:p w14:paraId="2E00A466" w14:textId="77777777" w:rsidR="00561353"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6</w:t>
      </w:r>
      <w:r w:rsidR="00921FCE" w:rsidRPr="00AE03CE">
        <w:rPr>
          <w:sz w:val="18"/>
          <w:szCs w:val="22"/>
        </w:rPr>
        <w:t xml:space="preserve"> </w:t>
      </w:r>
      <w:r w:rsidR="00921FCE" w:rsidRPr="00AE03CE">
        <w:rPr>
          <w:sz w:val="18"/>
          <w:szCs w:val="22"/>
        </w:rPr>
        <w:tab/>
      </w:r>
      <w:r w:rsidRPr="00AE03CE">
        <w:rPr>
          <w:sz w:val="18"/>
          <w:szCs w:val="22"/>
        </w:rPr>
        <w:t>Do not mow shorter than 9 to 10 inches.</w:t>
      </w:r>
    </w:p>
    <w:p w14:paraId="69AFA881" w14:textId="77777777" w:rsidR="00561353" w:rsidRPr="00AE03CE" w:rsidRDefault="00561353" w:rsidP="00561353">
      <w:pPr>
        <w:pStyle w:val="Default"/>
        <w:tabs>
          <w:tab w:val="left" w:pos="900"/>
        </w:tabs>
        <w:ind w:left="90" w:right="18" w:hanging="180"/>
        <w:rPr>
          <w:sz w:val="22"/>
          <w:szCs w:val="22"/>
        </w:rPr>
      </w:pPr>
    </w:p>
    <w:p w14:paraId="12E059B2" w14:textId="77777777" w:rsidR="00EF3E5A" w:rsidRPr="00AE03CE" w:rsidRDefault="008E2FFD" w:rsidP="00561353">
      <w:pPr>
        <w:pStyle w:val="Default"/>
        <w:tabs>
          <w:tab w:val="left" w:pos="900"/>
        </w:tabs>
        <w:ind w:left="90" w:right="18" w:hanging="180"/>
        <w:jc w:val="center"/>
        <w:rPr>
          <w:sz w:val="22"/>
          <w:szCs w:val="22"/>
          <w:u w:val="single"/>
        </w:rPr>
      </w:pPr>
      <w:r w:rsidRPr="00AE03CE">
        <w:rPr>
          <w:b/>
          <w:sz w:val="22"/>
          <w:szCs w:val="22"/>
          <w:u w:val="single"/>
        </w:rPr>
        <w:br w:type="page"/>
      </w:r>
      <w:r w:rsidR="00EF3E5A" w:rsidRPr="00AE03CE">
        <w:rPr>
          <w:b/>
          <w:sz w:val="22"/>
          <w:szCs w:val="22"/>
          <w:u w:val="single"/>
        </w:rPr>
        <w:lastRenderedPageBreak/>
        <w:t xml:space="preserve">Table 8. </w:t>
      </w:r>
      <w:r w:rsidR="00DA3BFC" w:rsidRPr="00AE03CE">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AE03CE" w14:paraId="128927F5" w14:textId="77777777" w:rsidTr="001E5ECF">
        <w:trPr>
          <w:trHeight w:val="230"/>
        </w:trPr>
        <w:tc>
          <w:tcPr>
            <w:tcW w:w="5328" w:type="dxa"/>
            <w:vAlign w:val="bottom"/>
          </w:tcPr>
          <w:p w14:paraId="43DDCCAB" w14:textId="77777777" w:rsidR="00EF3E5A" w:rsidRPr="00AE03CE" w:rsidRDefault="00EF3E5A" w:rsidP="001E5ECF">
            <w:pPr>
              <w:pStyle w:val="Default"/>
              <w:jc w:val="center"/>
              <w:rPr>
                <w:sz w:val="20"/>
                <w:szCs w:val="20"/>
              </w:rPr>
            </w:pPr>
            <w:r w:rsidRPr="00AE03CE">
              <w:rPr>
                <w:b/>
                <w:bCs/>
                <w:sz w:val="20"/>
                <w:szCs w:val="20"/>
              </w:rPr>
              <w:t>Site Condition</w:t>
            </w:r>
          </w:p>
        </w:tc>
        <w:tc>
          <w:tcPr>
            <w:tcW w:w="1440" w:type="dxa"/>
            <w:vAlign w:val="bottom"/>
          </w:tcPr>
          <w:p w14:paraId="2F018F25" w14:textId="77777777" w:rsidR="00EF3E5A" w:rsidRPr="00AE03CE" w:rsidRDefault="00EF3E5A" w:rsidP="001E5ECF">
            <w:pPr>
              <w:pStyle w:val="Default"/>
              <w:jc w:val="center"/>
              <w:rPr>
                <w:sz w:val="20"/>
                <w:szCs w:val="20"/>
              </w:rPr>
            </w:pPr>
            <w:r w:rsidRPr="00AE03CE">
              <w:rPr>
                <w:b/>
                <w:bCs/>
                <w:sz w:val="20"/>
                <w:szCs w:val="20"/>
              </w:rPr>
              <w:t>Nurse</w:t>
            </w:r>
          </w:p>
          <w:p w14:paraId="69DD3BCE" w14:textId="77777777" w:rsidR="00EF3E5A" w:rsidRPr="00AE03CE" w:rsidRDefault="00EF3E5A" w:rsidP="001E5ECF">
            <w:pPr>
              <w:pStyle w:val="Default"/>
              <w:jc w:val="center"/>
              <w:rPr>
                <w:sz w:val="20"/>
                <w:szCs w:val="20"/>
              </w:rPr>
            </w:pPr>
            <w:r w:rsidRPr="00AE03CE">
              <w:rPr>
                <w:b/>
                <w:bCs/>
                <w:sz w:val="20"/>
                <w:szCs w:val="20"/>
              </w:rPr>
              <w:t xml:space="preserve">Crop </w:t>
            </w:r>
            <w:r w:rsidR="00524806" w:rsidRPr="00AE03CE">
              <w:rPr>
                <w:b/>
                <w:bCs/>
                <w:sz w:val="20"/>
                <w:szCs w:val="20"/>
                <w:vertAlign w:val="superscript"/>
              </w:rPr>
              <w:t>1</w:t>
            </w:r>
          </w:p>
        </w:tc>
        <w:tc>
          <w:tcPr>
            <w:tcW w:w="3690" w:type="dxa"/>
            <w:vAlign w:val="bottom"/>
          </w:tcPr>
          <w:p w14:paraId="674C44F8" w14:textId="77777777" w:rsidR="00EF3E5A" w:rsidRPr="00AE03CE" w:rsidRDefault="00EF3E5A" w:rsidP="001E5ECF">
            <w:pPr>
              <w:pStyle w:val="Default"/>
              <w:jc w:val="center"/>
              <w:rPr>
                <w:sz w:val="20"/>
                <w:szCs w:val="20"/>
              </w:rPr>
            </w:pPr>
            <w:r w:rsidRPr="00AE03CE">
              <w:rPr>
                <w:b/>
                <w:bCs/>
                <w:sz w:val="20"/>
                <w:szCs w:val="20"/>
              </w:rPr>
              <w:t>Seed Mixture</w:t>
            </w:r>
          </w:p>
          <w:p w14:paraId="73FED6F3" w14:textId="77777777" w:rsidR="00EF3E5A" w:rsidRPr="00AE03CE" w:rsidRDefault="00EF3E5A" w:rsidP="001E5ECF">
            <w:pPr>
              <w:pStyle w:val="Default"/>
              <w:jc w:val="center"/>
              <w:rPr>
                <w:sz w:val="20"/>
                <w:szCs w:val="20"/>
              </w:rPr>
            </w:pPr>
            <w:r w:rsidRPr="00AE03CE">
              <w:rPr>
                <w:b/>
                <w:bCs/>
                <w:sz w:val="20"/>
                <w:szCs w:val="20"/>
              </w:rPr>
              <w:t>(Select one mixture)</w:t>
            </w:r>
          </w:p>
        </w:tc>
      </w:tr>
      <w:tr w:rsidR="00524806" w:rsidRPr="00AE03CE" w14:paraId="0BF2373F" w14:textId="77777777" w:rsidTr="00594BD0">
        <w:trPr>
          <w:trHeight w:val="325"/>
        </w:trPr>
        <w:tc>
          <w:tcPr>
            <w:tcW w:w="5328" w:type="dxa"/>
          </w:tcPr>
          <w:p w14:paraId="32CEA943" w14:textId="77777777" w:rsidR="00524806" w:rsidRPr="00AE03CE" w:rsidRDefault="00524806" w:rsidP="00561353">
            <w:pPr>
              <w:pStyle w:val="Default"/>
              <w:rPr>
                <w:sz w:val="20"/>
                <w:szCs w:val="20"/>
              </w:rPr>
            </w:pPr>
            <w:r w:rsidRPr="00AE03CE">
              <w:rPr>
                <w:b/>
                <w:bCs/>
                <w:sz w:val="20"/>
                <w:szCs w:val="20"/>
              </w:rPr>
              <w:t xml:space="preserve">Slopes and Banks (not mowed) </w:t>
            </w:r>
          </w:p>
          <w:p w14:paraId="3D403F37" w14:textId="77777777" w:rsidR="00524806" w:rsidRPr="00AE03CE" w:rsidRDefault="00524806" w:rsidP="00561353">
            <w:pPr>
              <w:pStyle w:val="Default"/>
              <w:tabs>
                <w:tab w:val="left" w:pos="360"/>
              </w:tabs>
              <w:rPr>
                <w:sz w:val="20"/>
                <w:szCs w:val="20"/>
              </w:rPr>
            </w:pPr>
            <w:r w:rsidRPr="00AE03CE">
              <w:rPr>
                <w:sz w:val="20"/>
                <w:szCs w:val="20"/>
              </w:rPr>
              <w:tab/>
              <w:t xml:space="preserve">Well-drained </w:t>
            </w:r>
          </w:p>
          <w:p w14:paraId="64C5EC95" w14:textId="77777777" w:rsidR="00524806" w:rsidRPr="00AE03CE" w:rsidRDefault="00524806" w:rsidP="00561353">
            <w:pPr>
              <w:pStyle w:val="Default"/>
              <w:rPr>
                <w:sz w:val="20"/>
                <w:szCs w:val="20"/>
              </w:rPr>
            </w:pPr>
            <w:r w:rsidRPr="00AE03CE">
              <w:rPr>
                <w:sz w:val="20"/>
                <w:szCs w:val="20"/>
              </w:rPr>
              <w:tab/>
              <w:t xml:space="preserve">Variable drainage </w:t>
            </w:r>
          </w:p>
        </w:tc>
        <w:tc>
          <w:tcPr>
            <w:tcW w:w="1440" w:type="dxa"/>
          </w:tcPr>
          <w:p w14:paraId="1811F489" w14:textId="77777777" w:rsidR="00524806" w:rsidRPr="00AE03CE" w:rsidRDefault="00524806" w:rsidP="00561353">
            <w:pPr>
              <w:pStyle w:val="Default"/>
              <w:rPr>
                <w:sz w:val="20"/>
                <w:szCs w:val="20"/>
              </w:rPr>
            </w:pPr>
          </w:p>
          <w:p w14:paraId="03DEEE89" w14:textId="77777777" w:rsidR="00524806" w:rsidRPr="00AE03CE" w:rsidRDefault="00524806" w:rsidP="00561353">
            <w:pPr>
              <w:pStyle w:val="Default"/>
              <w:rPr>
                <w:sz w:val="20"/>
                <w:szCs w:val="20"/>
              </w:rPr>
            </w:pPr>
            <w:r w:rsidRPr="00AE03CE">
              <w:rPr>
                <w:sz w:val="20"/>
                <w:szCs w:val="20"/>
              </w:rPr>
              <w:t xml:space="preserve">1 plus </w:t>
            </w:r>
          </w:p>
          <w:p w14:paraId="1A71AB2E" w14:textId="77777777" w:rsidR="00524806" w:rsidRPr="00AE03CE" w:rsidRDefault="00524806" w:rsidP="00561353">
            <w:pPr>
              <w:pStyle w:val="Default"/>
              <w:rPr>
                <w:sz w:val="20"/>
                <w:szCs w:val="20"/>
              </w:rPr>
            </w:pPr>
            <w:r w:rsidRPr="00AE03CE">
              <w:rPr>
                <w:sz w:val="20"/>
                <w:szCs w:val="20"/>
              </w:rPr>
              <w:t xml:space="preserve">1 plus </w:t>
            </w:r>
          </w:p>
        </w:tc>
        <w:tc>
          <w:tcPr>
            <w:tcW w:w="3690" w:type="dxa"/>
          </w:tcPr>
          <w:p w14:paraId="15C0BA09" w14:textId="77777777" w:rsidR="00524806" w:rsidRPr="00AE03CE" w:rsidRDefault="00524806" w:rsidP="00561353">
            <w:pPr>
              <w:pStyle w:val="Default"/>
              <w:rPr>
                <w:sz w:val="20"/>
                <w:szCs w:val="20"/>
              </w:rPr>
            </w:pPr>
          </w:p>
          <w:p w14:paraId="1DADB933" w14:textId="77777777" w:rsidR="00524806" w:rsidRPr="00AE03CE" w:rsidRDefault="00524806" w:rsidP="00561353">
            <w:pPr>
              <w:pStyle w:val="Default"/>
              <w:rPr>
                <w:sz w:val="20"/>
                <w:szCs w:val="20"/>
              </w:rPr>
            </w:pPr>
            <w:r w:rsidRPr="00AE03CE">
              <w:rPr>
                <w:sz w:val="20"/>
                <w:szCs w:val="20"/>
              </w:rPr>
              <w:t>1, 2, 3, 4 or 5</w:t>
            </w:r>
            <w:r w:rsidRPr="00AE03CE">
              <w:rPr>
                <w:sz w:val="20"/>
                <w:szCs w:val="20"/>
                <w:vertAlign w:val="superscript"/>
              </w:rPr>
              <w:t xml:space="preserve"> </w:t>
            </w:r>
          </w:p>
          <w:p w14:paraId="2CA68968" w14:textId="77777777" w:rsidR="00524806" w:rsidRPr="00AE03CE" w:rsidRDefault="00524806" w:rsidP="00561353">
            <w:pPr>
              <w:pStyle w:val="Default"/>
              <w:rPr>
                <w:sz w:val="20"/>
                <w:szCs w:val="20"/>
              </w:rPr>
            </w:pPr>
            <w:r w:rsidRPr="00AE03CE">
              <w:rPr>
                <w:sz w:val="20"/>
                <w:szCs w:val="20"/>
              </w:rPr>
              <w:t xml:space="preserve">1, 3 or 5 </w:t>
            </w:r>
          </w:p>
        </w:tc>
      </w:tr>
      <w:tr w:rsidR="00524806" w:rsidRPr="00AE03CE" w14:paraId="191A2581" w14:textId="77777777" w:rsidTr="00594BD0">
        <w:trPr>
          <w:trHeight w:val="440"/>
        </w:trPr>
        <w:tc>
          <w:tcPr>
            <w:tcW w:w="5328" w:type="dxa"/>
          </w:tcPr>
          <w:p w14:paraId="663E24E8" w14:textId="77777777" w:rsidR="00524806" w:rsidRPr="00AE03CE" w:rsidRDefault="00524806" w:rsidP="00561353">
            <w:pPr>
              <w:pStyle w:val="Default"/>
              <w:rPr>
                <w:sz w:val="20"/>
                <w:szCs w:val="20"/>
              </w:rPr>
            </w:pPr>
            <w:r w:rsidRPr="00AE03CE">
              <w:rPr>
                <w:b/>
                <w:bCs/>
                <w:sz w:val="20"/>
                <w:szCs w:val="20"/>
              </w:rPr>
              <w:t xml:space="preserve">Slopes and Banks (mowed) </w:t>
            </w:r>
          </w:p>
          <w:p w14:paraId="791ABAE2" w14:textId="77777777" w:rsidR="00524806" w:rsidRPr="00AE03CE" w:rsidRDefault="00524806" w:rsidP="00561353">
            <w:pPr>
              <w:pStyle w:val="Default"/>
              <w:tabs>
                <w:tab w:val="left" w:pos="360"/>
              </w:tabs>
              <w:rPr>
                <w:sz w:val="20"/>
                <w:szCs w:val="20"/>
              </w:rPr>
            </w:pPr>
            <w:r w:rsidRPr="00AE03CE">
              <w:rPr>
                <w:sz w:val="20"/>
                <w:szCs w:val="20"/>
              </w:rPr>
              <w:tab/>
              <w:t xml:space="preserve">Well-drained </w:t>
            </w:r>
          </w:p>
          <w:p w14:paraId="118071CE" w14:textId="77777777" w:rsidR="00524806" w:rsidRPr="00AE03CE" w:rsidRDefault="00524806" w:rsidP="00561353">
            <w:pPr>
              <w:pStyle w:val="Default"/>
              <w:rPr>
                <w:sz w:val="20"/>
                <w:szCs w:val="20"/>
              </w:rPr>
            </w:pPr>
            <w:r w:rsidRPr="00AE03CE">
              <w:rPr>
                <w:b/>
                <w:bCs/>
                <w:sz w:val="20"/>
                <w:szCs w:val="20"/>
              </w:rPr>
              <w:t xml:space="preserve">Slopes and Banks (grazed/hay) </w:t>
            </w:r>
          </w:p>
          <w:p w14:paraId="079AAF80" w14:textId="77777777" w:rsidR="00524806" w:rsidRPr="00AE03CE" w:rsidRDefault="00524806" w:rsidP="001E5ECF">
            <w:pPr>
              <w:pStyle w:val="Default"/>
              <w:ind w:left="340"/>
              <w:rPr>
                <w:sz w:val="20"/>
                <w:szCs w:val="20"/>
              </w:rPr>
            </w:pPr>
            <w:r w:rsidRPr="00AE03CE">
              <w:rPr>
                <w:sz w:val="20"/>
                <w:szCs w:val="20"/>
              </w:rPr>
              <w:t xml:space="preserve">Well-drained </w:t>
            </w:r>
          </w:p>
        </w:tc>
        <w:tc>
          <w:tcPr>
            <w:tcW w:w="1440" w:type="dxa"/>
          </w:tcPr>
          <w:p w14:paraId="544B75CD" w14:textId="77777777" w:rsidR="00524806" w:rsidRPr="00AE03CE" w:rsidRDefault="00524806" w:rsidP="00561353">
            <w:pPr>
              <w:pStyle w:val="Default"/>
              <w:rPr>
                <w:sz w:val="20"/>
                <w:szCs w:val="20"/>
              </w:rPr>
            </w:pPr>
          </w:p>
          <w:p w14:paraId="6DF30B11" w14:textId="77777777" w:rsidR="00524806" w:rsidRPr="00AE03CE" w:rsidRDefault="00524806" w:rsidP="00561353">
            <w:pPr>
              <w:pStyle w:val="Default"/>
              <w:rPr>
                <w:sz w:val="20"/>
                <w:szCs w:val="20"/>
              </w:rPr>
            </w:pPr>
            <w:r w:rsidRPr="00AE03CE">
              <w:rPr>
                <w:sz w:val="20"/>
                <w:szCs w:val="20"/>
              </w:rPr>
              <w:t xml:space="preserve">1 plus </w:t>
            </w:r>
          </w:p>
          <w:p w14:paraId="1FFC83F6" w14:textId="77777777" w:rsidR="00524806" w:rsidRPr="00AE03CE" w:rsidRDefault="00524806" w:rsidP="00561353">
            <w:pPr>
              <w:pStyle w:val="Default"/>
              <w:rPr>
                <w:sz w:val="20"/>
                <w:szCs w:val="20"/>
              </w:rPr>
            </w:pPr>
          </w:p>
          <w:p w14:paraId="355F46B7" w14:textId="77777777" w:rsidR="00524806" w:rsidRPr="00AE03CE" w:rsidRDefault="00524806" w:rsidP="00561353">
            <w:pPr>
              <w:pStyle w:val="Default"/>
              <w:rPr>
                <w:sz w:val="20"/>
                <w:szCs w:val="20"/>
              </w:rPr>
            </w:pPr>
            <w:r w:rsidRPr="00AE03CE">
              <w:rPr>
                <w:sz w:val="20"/>
                <w:szCs w:val="20"/>
              </w:rPr>
              <w:t xml:space="preserve">1 plus </w:t>
            </w:r>
          </w:p>
        </w:tc>
        <w:tc>
          <w:tcPr>
            <w:tcW w:w="3690" w:type="dxa"/>
          </w:tcPr>
          <w:p w14:paraId="2328A5DC" w14:textId="77777777" w:rsidR="00524806" w:rsidRPr="00AE03CE" w:rsidRDefault="00524806" w:rsidP="00561353">
            <w:pPr>
              <w:pStyle w:val="Default"/>
              <w:rPr>
                <w:sz w:val="20"/>
                <w:szCs w:val="20"/>
              </w:rPr>
            </w:pPr>
          </w:p>
          <w:p w14:paraId="696FB86B" w14:textId="77777777" w:rsidR="00524806" w:rsidRPr="00AE03CE" w:rsidRDefault="00524806" w:rsidP="00561353">
            <w:pPr>
              <w:pStyle w:val="Default"/>
              <w:rPr>
                <w:sz w:val="20"/>
                <w:szCs w:val="20"/>
              </w:rPr>
            </w:pPr>
            <w:r w:rsidRPr="00AE03CE">
              <w:rPr>
                <w:sz w:val="20"/>
                <w:szCs w:val="20"/>
              </w:rPr>
              <w:t xml:space="preserve">1 or 2 </w:t>
            </w:r>
          </w:p>
          <w:p w14:paraId="7E02D65B" w14:textId="77777777" w:rsidR="00524806" w:rsidRPr="00AE03CE" w:rsidRDefault="00524806" w:rsidP="00561353">
            <w:pPr>
              <w:pStyle w:val="Default"/>
              <w:rPr>
                <w:sz w:val="20"/>
                <w:szCs w:val="20"/>
              </w:rPr>
            </w:pPr>
          </w:p>
          <w:p w14:paraId="4DE65A11" w14:textId="77777777" w:rsidR="00524806" w:rsidRPr="00AE03CE" w:rsidRDefault="00524806" w:rsidP="00561353">
            <w:pPr>
              <w:pStyle w:val="Default"/>
              <w:rPr>
                <w:sz w:val="20"/>
                <w:szCs w:val="20"/>
              </w:rPr>
            </w:pPr>
            <w:r w:rsidRPr="00AE03CE">
              <w:rPr>
                <w:sz w:val="20"/>
                <w:szCs w:val="20"/>
              </w:rPr>
              <w:t xml:space="preserve">3, 4 or 5 </w:t>
            </w:r>
          </w:p>
        </w:tc>
      </w:tr>
      <w:tr w:rsidR="00524806" w:rsidRPr="00AE03CE" w14:paraId="29E2F462" w14:textId="77777777" w:rsidTr="00594BD0">
        <w:trPr>
          <w:trHeight w:val="118"/>
        </w:trPr>
        <w:tc>
          <w:tcPr>
            <w:tcW w:w="5328" w:type="dxa"/>
          </w:tcPr>
          <w:p w14:paraId="1B1D8BD9" w14:textId="77777777" w:rsidR="00524806" w:rsidRPr="00AE03CE" w:rsidRDefault="00524806" w:rsidP="004B54BF">
            <w:pPr>
              <w:pStyle w:val="Default"/>
              <w:rPr>
                <w:sz w:val="20"/>
                <w:szCs w:val="20"/>
              </w:rPr>
            </w:pPr>
            <w:r w:rsidRPr="00AE03CE">
              <w:rPr>
                <w:b/>
                <w:bCs/>
                <w:sz w:val="20"/>
                <w:szCs w:val="20"/>
              </w:rPr>
              <w:t xml:space="preserve">Gullies and Eroded Areas </w:t>
            </w:r>
          </w:p>
        </w:tc>
        <w:tc>
          <w:tcPr>
            <w:tcW w:w="1440" w:type="dxa"/>
          </w:tcPr>
          <w:p w14:paraId="578AD055" w14:textId="77777777" w:rsidR="00524806" w:rsidRPr="00AE03CE" w:rsidRDefault="00524806" w:rsidP="004B54BF">
            <w:pPr>
              <w:pStyle w:val="Default"/>
              <w:rPr>
                <w:sz w:val="20"/>
                <w:szCs w:val="20"/>
              </w:rPr>
            </w:pPr>
            <w:r w:rsidRPr="00AE03CE">
              <w:rPr>
                <w:sz w:val="20"/>
                <w:szCs w:val="20"/>
              </w:rPr>
              <w:t xml:space="preserve">1 plus </w:t>
            </w:r>
          </w:p>
        </w:tc>
        <w:tc>
          <w:tcPr>
            <w:tcW w:w="3690" w:type="dxa"/>
          </w:tcPr>
          <w:p w14:paraId="0367382E" w14:textId="77777777" w:rsidR="00524806" w:rsidRPr="00AE03CE" w:rsidRDefault="00524806" w:rsidP="004B54BF">
            <w:pPr>
              <w:pStyle w:val="Default"/>
              <w:rPr>
                <w:sz w:val="20"/>
                <w:szCs w:val="20"/>
              </w:rPr>
            </w:pPr>
            <w:r w:rsidRPr="00AE03CE">
              <w:rPr>
                <w:sz w:val="20"/>
                <w:szCs w:val="20"/>
              </w:rPr>
              <w:t>1 or 2</w:t>
            </w:r>
            <w:r w:rsidRPr="00AE03CE">
              <w:rPr>
                <w:sz w:val="20"/>
                <w:szCs w:val="20"/>
                <w:vertAlign w:val="superscript"/>
              </w:rPr>
              <w:t xml:space="preserve"> </w:t>
            </w:r>
          </w:p>
        </w:tc>
      </w:tr>
      <w:tr w:rsidR="00524806" w:rsidRPr="00AE03CE" w14:paraId="57A7AC3B" w14:textId="77777777" w:rsidTr="00594BD0">
        <w:trPr>
          <w:trHeight w:val="1244"/>
        </w:trPr>
        <w:tc>
          <w:tcPr>
            <w:tcW w:w="5328" w:type="dxa"/>
          </w:tcPr>
          <w:p w14:paraId="02C62BDF" w14:textId="77777777" w:rsidR="00524806" w:rsidRPr="00AE03CE" w:rsidRDefault="00524806" w:rsidP="004B54BF">
            <w:pPr>
              <w:pStyle w:val="Default"/>
              <w:rPr>
                <w:sz w:val="20"/>
                <w:szCs w:val="20"/>
              </w:rPr>
            </w:pPr>
            <w:r w:rsidRPr="00AE03CE">
              <w:rPr>
                <w:b/>
                <w:bCs/>
                <w:sz w:val="20"/>
                <w:szCs w:val="20"/>
              </w:rPr>
              <w:t xml:space="preserve">Erosion Control Facilities (BMPs) </w:t>
            </w:r>
          </w:p>
          <w:p w14:paraId="078DBC71" w14:textId="77777777" w:rsidR="00524806" w:rsidRPr="00AE03CE" w:rsidRDefault="00524806" w:rsidP="001E5ECF">
            <w:pPr>
              <w:pStyle w:val="Default"/>
              <w:numPr>
                <w:ilvl w:val="0"/>
                <w:numId w:val="15"/>
              </w:numPr>
              <w:ind w:left="376"/>
              <w:rPr>
                <w:sz w:val="20"/>
                <w:szCs w:val="20"/>
              </w:rPr>
            </w:pPr>
            <w:r w:rsidRPr="00AE03CE">
              <w:rPr>
                <w:sz w:val="20"/>
                <w:szCs w:val="20"/>
              </w:rPr>
              <w:t xml:space="preserve">Sod waterways, spillways, frequent water flow areas </w:t>
            </w:r>
          </w:p>
          <w:p w14:paraId="6382F7E5" w14:textId="77777777" w:rsidR="00524806" w:rsidRPr="00AE03CE" w:rsidRDefault="00524806" w:rsidP="001E5ECF">
            <w:pPr>
              <w:pStyle w:val="Default"/>
              <w:numPr>
                <w:ilvl w:val="0"/>
                <w:numId w:val="15"/>
              </w:numPr>
              <w:tabs>
                <w:tab w:val="left" w:pos="360"/>
              </w:tabs>
              <w:ind w:left="376"/>
              <w:rPr>
                <w:sz w:val="20"/>
                <w:szCs w:val="20"/>
              </w:rPr>
            </w:pPr>
            <w:r w:rsidRPr="00AE03CE">
              <w:rPr>
                <w:sz w:val="20"/>
                <w:szCs w:val="20"/>
              </w:rPr>
              <w:t xml:space="preserve">Drainage ditches </w:t>
            </w:r>
          </w:p>
          <w:p w14:paraId="326CE98B" w14:textId="77777777" w:rsidR="00524806" w:rsidRPr="00AE03CE" w:rsidRDefault="00524806" w:rsidP="001E5ECF">
            <w:pPr>
              <w:pStyle w:val="Default"/>
              <w:numPr>
                <w:ilvl w:val="0"/>
                <w:numId w:val="15"/>
              </w:numPr>
              <w:ind w:left="376"/>
              <w:rPr>
                <w:sz w:val="20"/>
                <w:szCs w:val="20"/>
              </w:rPr>
            </w:pPr>
            <w:r w:rsidRPr="00AE03CE">
              <w:rPr>
                <w:sz w:val="20"/>
                <w:szCs w:val="20"/>
              </w:rPr>
              <w:t xml:space="preserve">Shallow, less than 3 feet deep </w:t>
            </w:r>
          </w:p>
          <w:p w14:paraId="1748507E" w14:textId="77777777" w:rsidR="00524806" w:rsidRPr="00AE03CE" w:rsidRDefault="00524806" w:rsidP="001E5ECF">
            <w:pPr>
              <w:pStyle w:val="Default"/>
              <w:numPr>
                <w:ilvl w:val="0"/>
                <w:numId w:val="15"/>
              </w:numPr>
              <w:ind w:left="376"/>
              <w:rPr>
                <w:sz w:val="20"/>
                <w:szCs w:val="20"/>
              </w:rPr>
            </w:pPr>
            <w:r w:rsidRPr="00AE03CE">
              <w:rPr>
                <w:sz w:val="20"/>
                <w:szCs w:val="20"/>
              </w:rPr>
              <w:t xml:space="preserve">Deep, not mowed </w:t>
            </w:r>
          </w:p>
          <w:p w14:paraId="4C44A0D4" w14:textId="77777777" w:rsidR="00524806" w:rsidRPr="00AE03CE" w:rsidRDefault="00524806" w:rsidP="001E5ECF">
            <w:pPr>
              <w:pStyle w:val="Default"/>
              <w:numPr>
                <w:ilvl w:val="0"/>
                <w:numId w:val="15"/>
              </w:numPr>
              <w:ind w:left="376"/>
              <w:rPr>
                <w:sz w:val="20"/>
                <w:szCs w:val="20"/>
              </w:rPr>
            </w:pPr>
            <w:r w:rsidRPr="00AE03CE">
              <w:rPr>
                <w:sz w:val="20"/>
                <w:szCs w:val="20"/>
              </w:rPr>
              <w:t>Pond banks, dikes, levees,</w:t>
            </w:r>
            <w:r w:rsidR="001E5ECF">
              <w:rPr>
                <w:sz w:val="20"/>
                <w:szCs w:val="20"/>
              </w:rPr>
              <w:t xml:space="preserve"> dams, diversion channels, and </w:t>
            </w:r>
            <w:r w:rsidRPr="00AE03CE">
              <w:rPr>
                <w:sz w:val="20"/>
                <w:szCs w:val="20"/>
              </w:rPr>
              <w:t xml:space="preserve">occasional water flow areas </w:t>
            </w:r>
          </w:p>
          <w:p w14:paraId="7FDAC18C" w14:textId="77777777" w:rsidR="00524806" w:rsidRPr="00AE03CE" w:rsidRDefault="00524806" w:rsidP="001E5ECF">
            <w:pPr>
              <w:pStyle w:val="Default"/>
              <w:numPr>
                <w:ilvl w:val="0"/>
                <w:numId w:val="15"/>
              </w:numPr>
              <w:ind w:left="376"/>
              <w:rPr>
                <w:sz w:val="20"/>
                <w:szCs w:val="20"/>
              </w:rPr>
            </w:pPr>
            <w:r w:rsidRPr="00AE03CE">
              <w:rPr>
                <w:sz w:val="20"/>
                <w:szCs w:val="20"/>
              </w:rPr>
              <w:t xml:space="preserve">Mowed areas </w:t>
            </w:r>
          </w:p>
          <w:p w14:paraId="06402494" w14:textId="77777777" w:rsidR="00524806" w:rsidRPr="00AE03CE" w:rsidRDefault="00524806" w:rsidP="001E5ECF">
            <w:pPr>
              <w:pStyle w:val="Default"/>
              <w:numPr>
                <w:ilvl w:val="0"/>
                <w:numId w:val="15"/>
              </w:numPr>
              <w:ind w:left="376"/>
              <w:rPr>
                <w:sz w:val="20"/>
                <w:szCs w:val="20"/>
              </w:rPr>
            </w:pPr>
            <w:r w:rsidRPr="00AE03CE">
              <w:rPr>
                <w:sz w:val="20"/>
                <w:szCs w:val="20"/>
              </w:rPr>
              <w:t xml:space="preserve">Non-mowed areas </w:t>
            </w:r>
          </w:p>
          <w:p w14:paraId="65C7FA09" w14:textId="77777777" w:rsidR="00524806" w:rsidRPr="00AE03CE" w:rsidRDefault="00524806" w:rsidP="001E5ECF">
            <w:pPr>
              <w:pStyle w:val="Default"/>
              <w:numPr>
                <w:ilvl w:val="0"/>
                <w:numId w:val="15"/>
              </w:numPr>
              <w:ind w:left="376"/>
              <w:rPr>
                <w:sz w:val="20"/>
                <w:szCs w:val="20"/>
              </w:rPr>
            </w:pPr>
            <w:r w:rsidRPr="00AE03CE">
              <w:rPr>
                <w:sz w:val="20"/>
                <w:szCs w:val="20"/>
              </w:rPr>
              <w:t>For hay or silage on diversion</w:t>
            </w:r>
            <w:r w:rsidR="001E5ECF">
              <w:rPr>
                <w:sz w:val="20"/>
                <w:szCs w:val="20"/>
              </w:rPr>
              <w:t xml:space="preserve"> channels and occasional water </w:t>
            </w:r>
            <w:r w:rsidRPr="00AE03CE">
              <w:rPr>
                <w:sz w:val="20"/>
                <w:szCs w:val="20"/>
              </w:rPr>
              <w:t xml:space="preserve">flow areas </w:t>
            </w:r>
          </w:p>
        </w:tc>
        <w:tc>
          <w:tcPr>
            <w:tcW w:w="1440" w:type="dxa"/>
          </w:tcPr>
          <w:p w14:paraId="43D014EB" w14:textId="77777777" w:rsidR="00524806" w:rsidRPr="00AE03CE" w:rsidRDefault="00524806" w:rsidP="004B54BF">
            <w:pPr>
              <w:pStyle w:val="Default"/>
              <w:rPr>
                <w:sz w:val="20"/>
                <w:szCs w:val="20"/>
              </w:rPr>
            </w:pPr>
          </w:p>
          <w:p w14:paraId="20BF598F" w14:textId="77777777" w:rsidR="00524806" w:rsidRPr="00AE03CE" w:rsidRDefault="00524806" w:rsidP="004B54BF">
            <w:pPr>
              <w:pStyle w:val="Default"/>
              <w:rPr>
                <w:sz w:val="20"/>
                <w:szCs w:val="20"/>
              </w:rPr>
            </w:pPr>
            <w:r w:rsidRPr="00AE03CE">
              <w:rPr>
                <w:sz w:val="20"/>
                <w:szCs w:val="20"/>
              </w:rPr>
              <w:t xml:space="preserve">1 plus </w:t>
            </w:r>
          </w:p>
          <w:p w14:paraId="67DB82C9" w14:textId="77777777" w:rsidR="00524806" w:rsidRPr="00AE03CE" w:rsidRDefault="00524806" w:rsidP="004B54BF">
            <w:pPr>
              <w:pStyle w:val="Default"/>
              <w:rPr>
                <w:sz w:val="20"/>
                <w:szCs w:val="20"/>
              </w:rPr>
            </w:pPr>
          </w:p>
          <w:p w14:paraId="6B354FEE" w14:textId="77777777" w:rsidR="00524806" w:rsidRPr="00AE03CE" w:rsidRDefault="00524806" w:rsidP="004B54BF">
            <w:pPr>
              <w:pStyle w:val="Default"/>
              <w:rPr>
                <w:sz w:val="20"/>
                <w:szCs w:val="20"/>
              </w:rPr>
            </w:pPr>
            <w:r w:rsidRPr="00AE03CE">
              <w:rPr>
                <w:sz w:val="20"/>
                <w:szCs w:val="20"/>
              </w:rPr>
              <w:t xml:space="preserve">1 plus </w:t>
            </w:r>
          </w:p>
          <w:p w14:paraId="7748416A" w14:textId="77777777" w:rsidR="00524806" w:rsidRPr="00AE03CE" w:rsidRDefault="00524806" w:rsidP="004B54BF">
            <w:pPr>
              <w:pStyle w:val="Default"/>
              <w:rPr>
                <w:sz w:val="20"/>
                <w:szCs w:val="20"/>
              </w:rPr>
            </w:pPr>
            <w:r w:rsidRPr="00AE03CE">
              <w:rPr>
                <w:sz w:val="20"/>
                <w:szCs w:val="20"/>
              </w:rPr>
              <w:t xml:space="preserve">1 plus </w:t>
            </w:r>
          </w:p>
          <w:p w14:paraId="2A026556" w14:textId="77777777" w:rsidR="00524806" w:rsidRPr="00AE03CE" w:rsidRDefault="00524806" w:rsidP="004B54BF">
            <w:pPr>
              <w:pStyle w:val="Default"/>
              <w:rPr>
                <w:sz w:val="20"/>
                <w:szCs w:val="20"/>
              </w:rPr>
            </w:pPr>
          </w:p>
          <w:p w14:paraId="38F66863" w14:textId="77777777" w:rsidR="00524806" w:rsidRPr="00AE03CE" w:rsidRDefault="00524806" w:rsidP="004B54BF">
            <w:pPr>
              <w:pStyle w:val="Default"/>
              <w:rPr>
                <w:sz w:val="20"/>
                <w:szCs w:val="20"/>
              </w:rPr>
            </w:pPr>
          </w:p>
          <w:p w14:paraId="600F7721" w14:textId="77777777" w:rsidR="00524806" w:rsidRPr="00AE03CE" w:rsidRDefault="00524806" w:rsidP="004B54BF">
            <w:pPr>
              <w:pStyle w:val="Default"/>
              <w:rPr>
                <w:sz w:val="20"/>
                <w:szCs w:val="20"/>
              </w:rPr>
            </w:pPr>
            <w:r w:rsidRPr="00AE03CE">
              <w:rPr>
                <w:sz w:val="20"/>
                <w:szCs w:val="20"/>
              </w:rPr>
              <w:t xml:space="preserve">1 plus </w:t>
            </w:r>
          </w:p>
          <w:p w14:paraId="4C5A0CAC" w14:textId="77777777" w:rsidR="00524806" w:rsidRPr="00AE03CE" w:rsidRDefault="00524806" w:rsidP="004B54BF">
            <w:pPr>
              <w:pStyle w:val="Default"/>
              <w:rPr>
                <w:sz w:val="20"/>
                <w:szCs w:val="20"/>
              </w:rPr>
            </w:pPr>
            <w:r w:rsidRPr="00AE03CE">
              <w:rPr>
                <w:sz w:val="20"/>
                <w:szCs w:val="20"/>
              </w:rPr>
              <w:t xml:space="preserve">1 plus </w:t>
            </w:r>
          </w:p>
          <w:p w14:paraId="35A4FA9A" w14:textId="77777777" w:rsidR="00524806" w:rsidRPr="00AE03CE" w:rsidRDefault="00524806" w:rsidP="004B54BF">
            <w:pPr>
              <w:pStyle w:val="Default"/>
              <w:rPr>
                <w:sz w:val="20"/>
                <w:szCs w:val="20"/>
              </w:rPr>
            </w:pPr>
          </w:p>
          <w:p w14:paraId="152EB0CD" w14:textId="77777777" w:rsidR="00524806" w:rsidRPr="00AE03CE" w:rsidRDefault="00524806" w:rsidP="004B54BF">
            <w:pPr>
              <w:pStyle w:val="Default"/>
              <w:rPr>
                <w:sz w:val="20"/>
                <w:szCs w:val="20"/>
              </w:rPr>
            </w:pPr>
            <w:r w:rsidRPr="00AE03CE">
              <w:rPr>
                <w:sz w:val="20"/>
                <w:szCs w:val="20"/>
              </w:rPr>
              <w:t xml:space="preserve">1 plus </w:t>
            </w:r>
          </w:p>
        </w:tc>
        <w:tc>
          <w:tcPr>
            <w:tcW w:w="3690" w:type="dxa"/>
          </w:tcPr>
          <w:p w14:paraId="3B416D8F" w14:textId="77777777" w:rsidR="00524806" w:rsidRPr="00AE03CE" w:rsidRDefault="00524806" w:rsidP="004B54BF">
            <w:pPr>
              <w:pStyle w:val="Default"/>
              <w:rPr>
                <w:sz w:val="20"/>
                <w:szCs w:val="20"/>
              </w:rPr>
            </w:pPr>
          </w:p>
          <w:p w14:paraId="5814CC8E" w14:textId="77777777" w:rsidR="00524806" w:rsidRPr="00AE03CE" w:rsidRDefault="00524806" w:rsidP="004B54BF">
            <w:pPr>
              <w:pStyle w:val="Default"/>
              <w:rPr>
                <w:sz w:val="20"/>
                <w:szCs w:val="20"/>
              </w:rPr>
            </w:pPr>
            <w:r w:rsidRPr="00AE03CE">
              <w:rPr>
                <w:sz w:val="20"/>
                <w:szCs w:val="20"/>
              </w:rPr>
              <w:t xml:space="preserve">1 or 2 </w:t>
            </w:r>
          </w:p>
          <w:p w14:paraId="30F859F9" w14:textId="77777777" w:rsidR="00524806" w:rsidRPr="00AE03CE" w:rsidRDefault="00524806" w:rsidP="004B54BF">
            <w:pPr>
              <w:pStyle w:val="Default"/>
              <w:rPr>
                <w:sz w:val="20"/>
                <w:szCs w:val="20"/>
              </w:rPr>
            </w:pPr>
          </w:p>
          <w:p w14:paraId="42A07EFF" w14:textId="77777777" w:rsidR="00524806" w:rsidRPr="00AE03CE" w:rsidRDefault="00524806" w:rsidP="004B54BF">
            <w:pPr>
              <w:pStyle w:val="Default"/>
              <w:rPr>
                <w:sz w:val="20"/>
                <w:szCs w:val="20"/>
              </w:rPr>
            </w:pPr>
            <w:r w:rsidRPr="00AE03CE">
              <w:rPr>
                <w:sz w:val="20"/>
                <w:szCs w:val="20"/>
              </w:rPr>
              <w:t xml:space="preserve">1, 2 or 5 </w:t>
            </w:r>
          </w:p>
          <w:p w14:paraId="2234D8CD" w14:textId="77777777" w:rsidR="00524806" w:rsidRPr="00AE03CE" w:rsidRDefault="00524806" w:rsidP="004B54BF">
            <w:pPr>
              <w:pStyle w:val="Default"/>
              <w:rPr>
                <w:sz w:val="20"/>
                <w:szCs w:val="20"/>
              </w:rPr>
            </w:pPr>
            <w:r w:rsidRPr="00AE03CE">
              <w:rPr>
                <w:sz w:val="20"/>
                <w:szCs w:val="20"/>
              </w:rPr>
              <w:t xml:space="preserve">1 or 2 </w:t>
            </w:r>
          </w:p>
          <w:p w14:paraId="606DF3FB" w14:textId="77777777" w:rsidR="00524806" w:rsidRPr="00AE03CE" w:rsidRDefault="00524806" w:rsidP="004B54BF">
            <w:pPr>
              <w:pStyle w:val="Default"/>
              <w:rPr>
                <w:sz w:val="20"/>
                <w:szCs w:val="20"/>
              </w:rPr>
            </w:pPr>
          </w:p>
          <w:p w14:paraId="7535D745" w14:textId="77777777" w:rsidR="00524806" w:rsidRPr="00AE03CE" w:rsidRDefault="00524806" w:rsidP="004B54BF">
            <w:pPr>
              <w:pStyle w:val="Default"/>
              <w:rPr>
                <w:sz w:val="20"/>
                <w:szCs w:val="20"/>
              </w:rPr>
            </w:pPr>
          </w:p>
          <w:p w14:paraId="2D907245" w14:textId="77777777" w:rsidR="00524806" w:rsidRPr="00AE03CE" w:rsidRDefault="00524806" w:rsidP="004B54BF">
            <w:pPr>
              <w:pStyle w:val="Default"/>
              <w:rPr>
                <w:sz w:val="20"/>
                <w:szCs w:val="20"/>
              </w:rPr>
            </w:pPr>
            <w:r w:rsidRPr="00AE03CE">
              <w:rPr>
                <w:sz w:val="20"/>
                <w:szCs w:val="20"/>
              </w:rPr>
              <w:t xml:space="preserve">1, 2 or 3 </w:t>
            </w:r>
          </w:p>
          <w:p w14:paraId="197C92D1" w14:textId="77777777" w:rsidR="00524806" w:rsidRPr="00AE03CE" w:rsidRDefault="00524806" w:rsidP="004B54BF">
            <w:pPr>
              <w:pStyle w:val="Default"/>
              <w:rPr>
                <w:sz w:val="20"/>
                <w:szCs w:val="20"/>
              </w:rPr>
            </w:pPr>
            <w:r w:rsidRPr="00AE03CE">
              <w:rPr>
                <w:sz w:val="20"/>
                <w:szCs w:val="20"/>
              </w:rPr>
              <w:t>4 or 5</w:t>
            </w:r>
          </w:p>
          <w:p w14:paraId="5B1915EB" w14:textId="77777777" w:rsidR="00524806" w:rsidRPr="00AE03CE" w:rsidRDefault="00524806" w:rsidP="004B54BF">
            <w:pPr>
              <w:pStyle w:val="Default"/>
              <w:rPr>
                <w:sz w:val="20"/>
                <w:szCs w:val="20"/>
              </w:rPr>
            </w:pPr>
          </w:p>
          <w:p w14:paraId="6C6AC8D6" w14:textId="77777777" w:rsidR="00524806" w:rsidRPr="00AE03CE" w:rsidRDefault="00524806" w:rsidP="004B54BF">
            <w:pPr>
              <w:pStyle w:val="Default"/>
              <w:rPr>
                <w:sz w:val="20"/>
                <w:szCs w:val="20"/>
              </w:rPr>
            </w:pPr>
            <w:r w:rsidRPr="00AE03CE">
              <w:rPr>
                <w:sz w:val="20"/>
                <w:szCs w:val="20"/>
              </w:rPr>
              <w:t xml:space="preserve">2 or 9 </w:t>
            </w:r>
          </w:p>
        </w:tc>
      </w:tr>
    </w:tbl>
    <w:p w14:paraId="56874240" w14:textId="77777777" w:rsidR="0017203F" w:rsidRPr="00AE03CE" w:rsidRDefault="0017203F" w:rsidP="001E5ECF">
      <w:pPr>
        <w:pStyle w:val="Default"/>
        <w:rPr>
          <w:sz w:val="18"/>
          <w:szCs w:val="22"/>
        </w:rPr>
      </w:pPr>
      <w:r w:rsidRPr="00AE03CE">
        <w:rPr>
          <w:sz w:val="18"/>
          <w:szCs w:val="22"/>
        </w:rPr>
        <w:t xml:space="preserve">Penn State, “Erosion Control and Conservation Plantings on Noncropland” </w:t>
      </w:r>
    </w:p>
    <w:p w14:paraId="1E0583E5" w14:textId="77777777" w:rsidR="0017203F" w:rsidRPr="00AE03CE" w:rsidRDefault="00921FCE" w:rsidP="001E5ECF">
      <w:pPr>
        <w:pStyle w:val="Default"/>
        <w:ind w:left="126" w:hanging="126"/>
        <w:jc w:val="both"/>
        <w:rPr>
          <w:sz w:val="18"/>
          <w:szCs w:val="22"/>
        </w:rPr>
      </w:pPr>
      <w:r w:rsidRPr="00AE03CE">
        <w:rPr>
          <w:sz w:val="18"/>
          <w:szCs w:val="22"/>
          <w:vertAlign w:val="superscript"/>
        </w:rPr>
        <w:t>1</w:t>
      </w:r>
      <w:r w:rsidRPr="00AE03CE">
        <w:rPr>
          <w:sz w:val="18"/>
          <w:szCs w:val="22"/>
        </w:rPr>
        <w:t xml:space="preserve"> </w:t>
      </w:r>
      <w:r w:rsidR="0017203F" w:rsidRPr="00AE03CE">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AE03CE">
        <w:rPr>
          <w:sz w:val="18"/>
          <w:szCs w:val="22"/>
          <w:vertAlign w:val="superscript"/>
        </w:rPr>
        <w:t>th</w:t>
      </w:r>
      <w:r w:rsidR="0017203F" w:rsidRPr="00AE03CE">
        <w:rPr>
          <w:sz w:val="18"/>
          <w:szCs w:val="22"/>
        </w:rPr>
        <w:t xml:space="preserve"> and use Winter rye (Secale cereale) if seeding after August 15</w:t>
      </w:r>
      <w:r w:rsidR="0017203F" w:rsidRPr="00AE03CE">
        <w:rPr>
          <w:sz w:val="18"/>
          <w:szCs w:val="22"/>
          <w:vertAlign w:val="superscript"/>
        </w:rPr>
        <w:t>th</w:t>
      </w:r>
      <w:r w:rsidR="0017203F" w:rsidRPr="00AE03CE">
        <w:rPr>
          <w:sz w:val="18"/>
          <w:szCs w:val="22"/>
        </w:rPr>
        <w:t>. Annual rye (Lollium multiflorum) may be used instead of oats or winter rye if desired.</w:t>
      </w:r>
    </w:p>
    <w:p w14:paraId="54A19838" w14:textId="77777777" w:rsidR="005F2498" w:rsidRPr="00AE03CE" w:rsidRDefault="005F2498" w:rsidP="004B54BF">
      <w:pPr>
        <w:ind w:left="360" w:hanging="360"/>
        <w:jc w:val="both"/>
        <w:rPr>
          <w:rFonts w:ascii="Arial" w:hAnsi="Arial" w:cs="Arial"/>
          <w:b/>
          <w:bCs/>
          <w:sz w:val="22"/>
          <w:szCs w:val="22"/>
        </w:rPr>
      </w:pPr>
    </w:p>
    <w:p w14:paraId="565986BE" w14:textId="77777777" w:rsidR="005F2498" w:rsidRPr="00AE03CE" w:rsidRDefault="005F2498" w:rsidP="003B5DE3">
      <w:pPr>
        <w:ind w:left="720" w:hanging="720"/>
        <w:rPr>
          <w:rFonts w:ascii="Arial" w:hAnsi="Arial" w:cs="Arial"/>
          <w:b/>
          <w:bCs/>
          <w:sz w:val="22"/>
          <w:szCs w:val="22"/>
        </w:rPr>
      </w:pPr>
      <w:r w:rsidRPr="00AE03CE">
        <w:rPr>
          <w:rFonts w:ascii="Arial" w:hAnsi="Arial" w:cs="Arial"/>
          <w:b/>
          <w:bCs/>
          <w:sz w:val="22"/>
          <w:szCs w:val="22"/>
        </w:rPr>
        <w:t>9.</w:t>
      </w:r>
      <w:r w:rsidRPr="00AE03CE">
        <w:rPr>
          <w:rFonts w:ascii="Arial" w:hAnsi="Arial" w:cs="Arial"/>
          <w:b/>
          <w:bCs/>
          <w:sz w:val="22"/>
          <w:szCs w:val="22"/>
        </w:rPr>
        <w:tab/>
        <w:t>NATURAL GEOLOGIC FORMATIONS OR SOIL CONDITIONS THAT HAVE THE POTENTIAL TO CAUSE POLLUTION</w:t>
      </w:r>
    </w:p>
    <w:p w14:paraId="4392FE2A" w14:textId="77777777" w:rsidR="004B54BF" w:rsidRPr="00AE03CE" w:rsidRDefault="004B54BF" w:rsidP="004B54BF">
      <w:pPr>
        <w:jc w:val="both"/>
        <w:rPr>
          <w:rFonts w:ascii="Arial" w:hAnsi="Arial" w:cs="Arial"/>
          <w:bCs/>
          <w:sz w:val="22"/>
          <w:szCs w:val="22"/>
        </w:rPr>
      </w:pPr>
    </w:p>
    <w:p w14:paraId="792D749C" w14:textId="77777777" w:rsidR="005F2498" w:rsidRPr="00AE03CE" w:rsidRDefault="005F2498" w:rsidP="004B54BF">
      <w:pPr>
        <w:jc w:val="both"/>
        <w:rPr>
          <w:rFonts w:ascii="Arial" w:hAnsi="Arial" w:cs="Arial"/>
          <w:bCs/>
          <w:sz w:val="22"/>
          <w:szCs w:val="22"/>
        </w:rPr>
      </w:pPr>
      <w:r w:rsidRPr="00AE03CE">
        <w:rPr>
          <w:rFonts w:ascii="Arial" w:hAnsi="Arial" w:cs="Arial"/>
          <w:bCs/>
          <w:sz w:val="22"/>
          <w:szCs w:val="22"/>
        </w:rPr>
        <w:t>This section addresses soils or geologic formations containing minerals in sufficient quantities that could result in discharges which do not meet water</w:t>
      </w:r>
      <w:r w:rsidR="00E024EE" w:rsidRPr="00AE03CE">
        <w:rPr>
          <w:rFonts w:ascii="Arial" w:hAnsi="Arial" w:cs="Arial"/>
          <w:bCs/>
          <w:sz w:val="22"/>
          <w:szCs w:val="22"/>
        </w:rPr>
        <w:t xml:space="preserve"> </w:t>
      </w:r>
      <w:r w:rsidRPr="00AE03CE">
        <w:rPr>
          <w:rFonts w:ascii="Arial" w:hAnsi="Arial" w:cs="Arial"/>
          <w:bCs/>
          <w:sz w:val="22"/>
          <w:szCs w:val="22"/>
        </w:rPr>
        <w:t>quality standards.  All locations of known such instances should be noted on the plan, and appropriate measures taken to minimize impacts to those</w:t>
      </w:r>
      <w:r w:rsidR="00E024EE" w:rsidRPr="00AE03CE">
        <w:rPr>
          <w:rFonts w:ascii="Arial" w:hAnsi="Arial" w:cs="Arial"/>
          <w:bCs/>
          <w:sz w:val="22"/>
          <w:szCs w:val="22"/>
        </w:rPr>
        <w:t xml:space="preserve"> </w:t>
      </w:r>
      <w:r w:rsidRPr="00AE03CE">
        <w:rPr>
          <w:rFonts w:ascii="Arial" w:hAnsi="Arial" w:cs="Arial"/>
          <w:bCs/>
          <w:sz w:val="22"/>
          <w:szCs w:val="22"/>
        </w:rPr>
        <w:t>locations.  This can include, but is not limited to, pyritic materials and slide-prone soils.</w:t>
      </w:r>
    </w:p>
    <w:p w14:paraId="5FDF7F54" w14:textId="77777777" w:rsidR="005F2498" w:rsidRPr="00AE03CE" w:rsidRDefault="005F2498" w:rsidP="004B54BF">
      <w:pPr>
        <w:ind w:left="360" w:hanging="360"/>
        <w:jc w:val="both"/>
        <w:rPr>
          <w:rFonts w:ascii="Arial" w:hAnsi="Arial" w:cs="Arial"/>
          <w:bCs/>
          <w:sz w:val="22"/>
          <w:szCs w:val="22"/>
        </w:rPr>
      </w:pPr>
    </w:p>
    <w:p w14:paraId="1C24A0B2" w14:textId="77777777" w:rsidR="001E5ECF" w:rsidRDefault="00E024EE" w:rsidP="00561353">
      <w:pPr>
        <w:jc w:val="both"/>
        <w:rPr>
          <w:rFonts w:ascii="Arial" w:hAnsi="Arial" w:cs="Arial"/>
          <w:b/>
          <w:bCs/>
          <w:sz w:val="22"/>
          <w:szCs w:val="22"/>
        </w:rPr>
      </w:pPr>
      <w:r w:rsidRPr="00AE03CE">
        <w:rPr>
          <w:rFonts w:ascii="Arial" w:hAnsi="Arial" w:cs="Arial"/>
          <w:b/>
          <w:bCs/>
          <w:sz w:val="22"/>
          <w:szCs w:val="22"/>
        </w:rPr>
        <w:t>Will the timber harvest impact soils and geologic formations that could result in a pollution event?</w:t>
      </w:r>
    </w:p>
    <w:p w14:paraId="443584B6" w14:textId="77777777" w:rsidR="00E024EE" w:rsidRPr="00AE03CE" w:rsidRDefault="003972A4" w:rsidP="00561353">
      <w:pPr>
        <w:jc w:val="both"/>
        <w:rPr>
          <w:rFonts w:ascii="Arial" w:hAnsi="Arial" w:cs="Arial"/>
          <w:b/>
          <w:bCs/>
          <w:sz w:val="22"/>
          <w:szCs w:val="22"/>
        </w:rPr>
      </w:pPr>
      <w:r>
        <w:rPr>
          <w:rFonts w:ascii="Arial" w:hAnsi="Arial" w:cs="Arial"/>
          <w:b/>
          <w:sz w:val="22"/>
          <w:szCs w:val="22"/>
        </w:rPr>
        <w:fldChar w:fldCharType="begin">
          <w:ffData>
            <w:name w:val=""/>
            <w:enabled/>
            <w:calcOnExit w:val="0"/>
            <w:statusText w:type="text" w:val="Check Yes"/>
            <w:checkBox>
              <w:sizeAuto/>
              <w:default w:val="0"/>
            </w:checkBox>
          </w:ffData>
        </w:fldChar>
      </w:r>
      <w:r>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Yes    </w:t>
      </w:r>
      <w:r>
        <w:rPr>
          <w:rFonts w:ascii="Arial" w:hAnsi="Arial" w:cs="Arial"/>
          <w:b/>
          <w:sz w:val="22"/>
          <w:szCs w:val="22"/>
        </w:rPr>
        <w:fldChar w:fldCharType="begin">
          <w:ffData>
            <w:name w:val=""/>
            <w:enabled/>
            <w:calcOnExit w:val="0"/>
            <w:statusText w:type="text" w:val="Check if No"/>
            <w:checkBox>
              <w:sizeAuto/>
              <w:default w:val="0"/>
            </w:checkBox>
          </w:ffData>
        </w:fldChar>
      </w:r>
      <w:r>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No</w:t>
      </w:r>
    </w:p>
    <w:p w14:paraId="54310EDC" w14:textId="77777777" w:rsidR="00E024EE" w:rsidRPr="00AE03CE" w:rsidRDefault="00E024EE" w:rsidP="004B54BF">
      <w:pPr>
        <w:ind w:left="360" w:hanging="360"/>
        <w:jc w:val="both"/>
        <w:rPr>
          <w:rFonts w:ascii="Arial" w:hAnsi="Arial" w:cs="Arial"/>
          <w:bCs/>
          <w:sz w:val="22"/>
          <w:szCs w:val="22"/>
        </w:rPr>
      </w:pPr>
    </w:p>
    <w:p w14:paraId="7913F877" w14:textId="77777777" w:rsidR="005F2498" w:rsidRPr="00AE03CE" w:rsidRDefault="00E024EE" w:rsidP="004B54BF">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w:t>
      </w:r>
      <w:r w:rsidRPr="00AE03CE">
        <w:rPr>
          <w:rFonts w:ascii="Arial" w:hAnsi="Arial" w:cs="Arial"/>
          <w:bCs/>
          <w:sz w:val="22"/>
          <w:szCs w:val="22"/>
        </w:rPr>
        <w:t>es</w:t>
      </w:r>
      <w:r w:rsidR="005F2498" w:rsidRPr="00AE03CE">
        <w:rPr>
          <w:rFonts w:ascii="Arial" w:hAnsi="Arial" w:cs="Arial"/>
          <w:bCs/>
          <w:sz w:val="22"/>
          <w:szCs w:val="22"/>
        </w:rPr>
        <w:t>, additional information must be included in the plan to address these features.  This could include contingency plans, disposal plans,</w:t>
      </w:r>
      <w:r w:rsidRPr="00AE03CE">
        <w:rPr>
          <w:rFonts w:ascii="Arial" w:hAnsi="Arial" w:cs="Arial"/>
          <w:bCs/>
          <w:sz w:val="22"/>
          <w:szCs w:val="22"/>
        </w:rPr>
        <w:t xml:space="preserve"> </w:t>
      </w:r>
      <w:r w:rsidR="005F2498" w:rsidRPr="00AE03CE">
        <w:rPr>
          <w:rFonts w:ascii="Arial" w:hAnsi="Arial" w:cs="Arial"/>
          <w:bCs/>
          <w:sz w:val="22"/>
          <w:szCs w:val="22"/>
        </w:rPr>
        <w:t>and treatment plans, dependent on the type of impact.</w:t>
      </w:r>
    </w:p>
    <w:p w14:paraId="0E2FF8AD" w14:textId="77777777" w:rsidR="00E174B7" w:rsidRPr="00AE03CE" w:rsidRDefault="00E174B7" w:rsidP="004B54BF">
      <w:pPr>
        <w:ind w:left="360" w:hanging="360"/>
        <w:jc w:val="both"/>
        <w:rPr>
          <w:rFonts w:ascii="Arial" w:hAnsi="Arial" w:cs="Arial"/>
          <w:b/>
          <w:bCs/>
          <w:sz w:val="22"/>
          <w:szCs w:val="22"/>
        </w:rPr>
      </w:pPr>
    </w:p>
    <w:p w14:paraId="6163B9AC" w14:textId="77777777" w:rsidR="00E024EE" w:rsidRPr="00AE03CE" w:rsidRDefault="00E024EE" w:rsidP="003B5DE3">
      <w:pPr>
        <w:rPr>
          <w:rFonts w:ascii="Arial" w:hAnsi="Arial" w:cs="Arial"/>
          <w:b/>
          <w:bCs/>
          <w:sz w:val="22"/>
          <w:szCs w:val="22"/>
        </w:rPr>
      </w:pPr>
      <w:r w:rsidRPr="00AE03CE">
        <w:rPr>
          <w:rFonts w:ascii="Arial" w:hAnsi="Arial" w:cs="Arial"/>
          <w:b/>
          <w:bCs/>
          <w:sz w:val="22"/>
          <w:szCs w:val="22"/>
        </w:rPr>
        <w:t>10.</w:t>
      </w:r>
      <w:r w:rsidRPr="00AE03CE">
        <w:rPr>
          <w:rFonts w:ascii="Arial" w:hAnsi="Arial" w:cs="Arial"/>
          <w:b/>
          <w:bCs/>
          <w:sz w:val="22"/>
          <w:szCs w:val="22"/>
        </w:rPr>
        <w:tab/>
        <w:t>THERMAL IMPACTS TO SURFACE WATERS</w:t>
      </w:r>
    </w:p>
    <w:p w14:paraId="49D6D77F" w14:textId="77777777" w:rsidR="004B54BF" w:rsidRPr="00AE03CE" w:rsidRDefault="004B54BF" w:rsidP="004B54BF">
      <w:pPr>
        <w:jc w:val="both"/>
        <w:rPr>
          <w:rFonts w:ascii="Arial" w:hAnsi="Arial" w:cs="Arial"/>
          <w:bCs/>
          <w:sz w:val="22"/>
          <w:szCs w:val="22"/>
        </w:rPr>
      </w:pPr>
    </w:p>
    <w:p w14:paraId="5215FF13" w14:textId="77777777" w:rsidR="00E024EE" w:rsidRPr="00AE03CE" w:rsidRDefault="00E024EE" w:rsidP="004B54BF">
      <w:pPr>
        <w:jc w:val="both"/>
        <w:rPr>
          <w:rFonts w:ascii="Arial" w:hAnsi="Arial" w:cs="Arial"/>
          <w:bCs/>
          <w:sz w:val="22"/>
          <w:szCs w:val="22"/>
        </w:rPr>
      </w:pPr>
      <w:r w:rsidRPr="00AE03CE">
        <w:rPr>
          <w:rFonts w:ascii="Arial" w:hAnsi="Arial" w:cs="Arial"/>
          <w:bCs/>
          <w:sz w:val="22"/>
          <w:szCs w:val="22"/>
        </w:rPr>
        <w:t>This section addresses maintaining ambient temperature of Waters of the Commonwealth from impacts, primarily those associated with the removal of</w:t>
      </w:r>
      <w:r w:rsidR="00577BA0" w:rsidRPr="00AE03CE">
        <w:rPr>
          <w:rFonts w:ascii="Arial" w:hAnsi="Arial" w:cs="Arial"/>
          <w:bCs/>
          <w:sz w:val="22"/>
          <w:szCs w:val="22"/>
        </w:rPr>
        <w:t xml:space="preserve"> </w:t>
      </w:r>
      <w:r w:rsidRPr="00AE03CE">
        <w:rPr>
          <w:rFonts w:ascii="Arial" w:hAnsi="Arial" w:cs="Arial"/>
          <w:bCs/>
          <w:sz w:val="22"/>
          <w:szCs w:val="22"/>
        </w:rPr>
        <w:t>vegetation through timber harvesting activities which could cause detrimental impacts to aquatic resources.  The best site practice/BMP to</w:t>
      </w:r>
      <w:r w:rsidR="00577BA0" w:rsidRPr="00AE03CE">
        <w:rPr>
          <w:rFonts w:ascii="Arial" w:hAnsi="Arial" w:cs="Arial"/>
          <w:bCs/>
          <w:sz w:val="22"/>
          <w:szCs w:val="22"/>
        </w:rPr>
        <w:t xml:space="preserve"> </w:t>
      </w:r>
      <w:r w:rsidRPr="00AE03CE">
        <w:rPr>
          <w:rFonts w:ascii="Arial" w:hAnsi="Arial" w:cs="Arial"/>
          <w:bCs/>
          <w:sz w:val="22"/>
          <w:szCs w:val="22"/>
        </w:rPr>
        <w:t xml:space="preserve">address thermal pollution is the maintenance or creation of </w:t>
      </w:r>
      <w:r w:rsidR="000F478E" w:rsidRPr="00AE03CE">
        <w:rPr>
          <w:rFonts w:ascii="Arial" w:hAnsi="Arial" w:cs="Arial"/>
          <w:bCs/>
          <w:sz w:val="22"/>
          <w:szCs w:val="22"/>
        </w:rPr>
        <w:t>a</w:t>
      </w:r>
      <w:r w:rsidRPr="00AE03CE">
        <w:rPr>
          <w:rFonts w:ascii="Arial" w:hAnsi="Arial" w:cs="Arial"/>
          <w:bCs/>
          <w:sz w:val="22"/>
          <w:szCs w:val="22"/>
        </w:rPr>
        <w:t xml:space="preserve"> </w:t>
      </w:r>
      <w:r w:rsidR="00B67D18" w:rsidRPr="00AE03CE">
        <w:rPr>
          <w:rFonts w:ascii="Arial" w:hAnsi="Arial" w:cs="Arial"/>
          <w:bCs/>
          <w:sz w:val="22"/>
          <w:szCs w:val="22"/>
        </w:rPr>
        <w:t>filter strip</w:t>
      </w:r>
      <w:r w:rsidRPr="00AE03CE">
        <w:rPr>
          <w:rFonts w:ascii="Arial" w:hAnsi="Arial" w:cs="Arial"/>
          <w:bCs/>
          <w:sz w:val="22"/>
          <w:szCs w:val="22"/>
        </w:rPr>
        <w:t xml:space="preserve"> </w:t>
      </w:r>
      <w:r w:rsidR="00577BA0" w:rsidRPr="00AE03CE">
        <w:rPr>
          <w:rFonts w:ascii="Arial" w:hAnsi="Arial" w:cs="Arial"/>
          <w:bCs/>
          <w:sz w:val="22"/>
          <w:szCs w:val="22"/>
        </w:rPr>
        <w:t>(</w:t>
      </w:r>
      <w:r w:rsidR="00470545" w:rsidRPr="00AE03CE">
        <w:rPr>
          <w:rFonts w:ascii="Arial" w:hAnsi="Arial" w:cs="Arial"/>
          <w:bCs/>
          <w:sz w:val="22"/>
          <w:szCs w:val="22"/>
        </w:rPr>
        <w:t xml:space="preserve">Section </w:t>
      </w:r>
      <w:r w:rsidR="00577BA0" w:rsidRPr="00AE03CE">
        <w:rPr>
          <w:rFonts w:ascii="Arial" w:hAnsi="Arial" w:cs="Arial"/>
          <w:bCs/>
          <w:sz w:val="22"/>
          <w:szCs w:val="22"/>
        </w:rPr>
        <w:t>8</w:t>
      </w:r>
      <w:r w:rsidR="00470545" w:rsidRPr="00AE03CE">
        <w:rPr>
          <w:rFonts w:ascii="Arial" w:hAnsi="Arial" w:cs="Arial"/>
          <w:bCs/>
          <w:sz w:val="22"/>
          <w:szCs w:val="22"/>
        </w:rPr>
        <w:t>.</w:t>
      </w:r>
      <w:r w:rsidR="00577BA0" w:rsidRPr="00AE03CE">
        <w:rPr>
          <w:rFonts w:ascii="Arial" w:hAnsi="Arial" w:cs="Arial"/>
          <w:bCs/>
          <w:sz w:val="22"/>
          <w:szCs w:val="22"/>
        </w:rPr>
        <w:t xml:space="preserve">F) </w:t>
      </w:r>
      <w:r w:rsidRPr="00AE03CE">
        <w:rPr>
          <w:rFonts w:ascii="Arial" w:hAnsi="Arial" w:cs="Arial"/>
          <w:bCs/>
          <w:sz w:val="22"/>
          <w:szCs w:val="22"/>
        </w:rPr>
        <w:t>on surface waters and maintenance of vegetation in wetlands.</w:t>
      </w:r>
    </w:p>
    <w:p w14:paraId="30E750DF" w14:textId="77777777" w:rsidR="00E024EE" w:rsidRPr="00AE03CE" w:rsidRDefault="00E024EE" w:rsidP="004B54BF">
      <w:pPr>
        <w:jc w:val="both"/>
        <w:rPr>
          <w:rFonts w:ascii="Arial" w:hAnsi="Arial" w:cs="Arial"/>
          <w:bCs/>
          <w:sz w:val="22"/>
          <w:szCs w:val="22"/>
        </w:rPr>
      </w:pPr>
    </w:p>
    <w:p w14:paraId="3516541A" w14:textId="77777777" w:rsidR="00577BA0" w:rsidRPr="00AE03CE" w:rsidRDefault="00577BA0" w:rsidP="00561353">
      <w:pPr>
        <w:jc w:val="both"/>
        <w:rPr>
          <w:rFonts w:ascii="Arial" w:hAnsi="Arial" w:cs="Arial"/>
          <w:b/>
          <w:bCs/>
          <w:sz w:val="22"/>
          <w:szCs w:val="22"/>
        </w:rPr>
      </w:pPr>
      <w:r w:rsidRPr="00AE03CE">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003972A4">
        <w:rPr>
          <w:rFonts w:ascii="Arial" w:hAnsi="Arial" w:cs="Arial"/>
          <w:b/>
          <w:sz w:val="22"/>
          <w:szCs w:val="22"/>
        </w:rPr>
        <w:fldChar w:fldCharType="begin">
          <w:ffData>
            <w:name w:val=""/>
            <w:enabled/>
            <w:calcOnExit w:val="0"/>
            <w:statusText w:type="text" w:val="Check Yes"/>
            <w:checkBox>
              <w:sizeAuto/>
              <w:default w:val="0"/>
            </w:checkBox>
          </w:ffData>
        </w:fldChar>
      </w:r>
      <w:r w:rsidR="003972A4">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Yes    </w:t>
      </w:r>
      <w:r w:rsidR="003972A4">
        <w:rPr>
          <w:rFonts w:ascii="Arial" w:hAnsi="Arial" w:cs="Arial"/>
          <w:b/>
          <w:sz w:val="22"/>
          <w:szCs w:val="22"/>
        </w:rPr>
        <w:fldChar w:fldCharType="begin">
          <w:ffData>
            <w:name w:val=""/>
            <w:enabled/>
            <w:calcOnExit w:val="0"/>
            <w:statusText w:type="text" w:val="Check if No"/>
            <w:checkBox>
              <w:sizeAuto/>
              <w:default w:val="0"/>
            </w:checkBox>
          </w:ffData>
        </w:fldChar>
      </w:r>
      <w:r w:rsidR="003972A4">
        <w:rPr>
          <w:rFonts w:ascii="Arial" w:hAnsi="Arial" w:cs="Arial"/>
          <w:b/>
          <w:sz w:val="22"/>
          <w:szCs w:val="22"/>
        </w:rPr>
        <w:instrText xml:space="preserve"> FORMCHECKBOX </w:instrText>
      </w:r>
      <w:r w:rsidR="00000000">
        <w:rPr>
          <w:rFonts w:ascii="Arial" w:hAnsi="Arial" w:cs="Arial"/>
          <w:b/>
          <w:sz w:val="22"/>
          <w:szCs w:val="22"/>
        </w:rPr>
      </w:r>
      <w:r w:rsidR="00000000">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No</w:t>
      </w:r>
    </w:p>
    <w:p w14:paraId="34A54229" w14:textId="77777777" w:rsidR="00E024EE" w:rsidRPr="00AE03CE" w:rsidRDefault="00E024EE" w:rsidP="004B54BF">
      <w:pPr>
        <w:jc w:val="both"/>
        <w:rPr>
          <w:rFonts w:ascii="Arial" w:hAnsi="Arial" w:cs="Arial"/>
          <w:bCs/>
          <w:sz w:val="22"/>
          <w:szCs w:val="22"/>
        </w:rPr>
      </w:pPr>
    </w:p>
    <w:p w14:paraId="42E7FB22" w14:textId="77777777" w:rsidR="00273DBC" w:rsidRPr="00AE03CE" w:rsidRDefault="00E024EE" w:rsidP="0059097E">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yes</w:t>
      </w:r>
      <w:r w:rsidRPr="00AE03CE">
        <w:rPr>
          <w:rFonts w:ascii="Arial" w:hAnsi="Arial" w:cs="Arial"/>
          <w:bCs/>
          <w:sz w:val="22"/>
          <w:szCs w:val="22"/>
        </w:rPr>
        <w:t>, additional information must be included in the plan to address these features.  This could include treatment and/or mitigation plans,</w:t>
      </w:r>
      <w:r w:rsidR="00577BA0" w:rsidRPr="00AE03CE">
        <w:rPr>
          <w:rFonts w:ascii="Arial" w:hAnsi="Arial" w:cs="Arial"/>
          <w:bCs/>
          <w:sz w:val="22"/>
          <w:szCs w:val="22"/>
        </w:rPr>
        <w:t xml:space="preserve"> </w:t>
      </w:r>
      <w:r w:rsidRPr="00AE03CE">
        <w:rPr>
          <w:rFonts w:ascii="Arial" w:hAnsi="Arial" w:cs="Arial"/>
          <w:bCs/>
          <w:sz w:val="22"/>
          <w:szCs w:val="22"/>
        </w:rPr>
        <w:t>dependent on the type of impact.</w:t>
      </w:r>
      <w:r w:rsidR="008E2FFD" w:rsidRPr="0059097E">
        <w:rPr>
          <w:rFonts w:ascii="Arial" w:hAnsi="Arial" w:cs="Arial"/>
          <w:b/>
          <w:bCs/>
          <w:sz w:val="4"/>
          <w:szCs w:val="4"/>
        </w:rPr>
        <w:br w:type="page"/>
      </w:r>
      <w:r w:rsidR="00594BD0" w:rsidRPr="00AE03CE">
        <w:rPr>
          <w:rFonts w:ascii="Arial" w:hAnsi="Arial" w:cs="Arial"/>
          <w:b/>
          <w:bCs/>
          <w:sz w:val="22"/>
          <w:szCs w:val="22"/>
        </w:rPr>
        <w:lastRenderedPageBreak/>
        <w:t>11</w:t>
      </w:r>
      <w:r w:rsidR="00273DBC" w:rsidRPr="00AE03CE">
        <w:rPr>
          <w:rFonts w:ascii="Arial" w:hAnsi="Arial" w:cs="Arial"/>
          <w:b/>
          <w:bCs/>
          <w:sz w:val="22"/>
          <w:szCs w:val="22"/>
        </w:rPr>
        <w:t>.</w:t>
      </w:r>
      <w:r w:rsidR="00273DBC" w:rsidRPr="00AE03CE">
        <w:rPr>
          <w:rFonts w:ascii="Arial" w:hAnsi="Arial" w:cs="Arial"/>
          <w:b/>
          <w:bCs/>
          <w:sz w:val="22"/>
          <w:szCs w:val="22"/>
        </w:rPr>
        <w:tab/>
        <w:t>SCHEDULE AND SEQUENCE OF OPERATIONS</w:t>
      </w:r>
    </w:p>
    <w:p w14:paraId="589A11D4" w14:textId="77777777" w:rsidR="004B54BF" w:rsidRPr="00AE03CE" w:rsidRDefault="004B54BF" w:rsidP="004B54BF">
      <w:pPr>
        <w:tabs>
          <w:tab w:val="right" w:pos="10620"/>
        </w:tabs>
        <w:ind w:left="360" w:hanging="360"/>
        <w:rPr>
          <w:rFonts w:ascii="Arial" w:hAnsi="Arial" w:cs="Arial"/>
          <w:bCs/>
          <w:sz w:val="22"/>
          <w:szCs w:val="22"/>
        </w:rPr>
      </w:pPr>
    </w:p>
    <w:p w14:paraId="29AAE0FC" w14:textId="77777777" w:rsidR="00273DBC" w:rsidRPr="00AE03CE" w:rsidRDefault="00273DBC" w:rsidP="004B54BF">
      <w:pPr>
        <w:tabs>
          <w:tab w:val="left" w:pos="1440"/>
          <w:tab w:val="right" w:pos="4140"/>
          <w:tab w:val="left" w:pos="4500"/>
          <w:tab w:val="right" w:pos="7470"/>
        </w:tabs>
        <w:jc w:val="both"/>
        <w:rPr>
          <w:rFonts w:ascii="Arial" w:hAnsi="Arial" w:cs="Arial"/>
          <w:sz w:val="22"/>
          <w:szCs w:val="22"/>
          <w:u w:val="single"/>
        </w:rPr>
      </w:pPr>
      <w:r w:rsidRPr="00AE03CE">
        <w:rPr>
          <w:rFonts w:ascii="Arial" w:hAnsi="Arial" w:cs="Arial"/>
          <w:b/>
          <w:sz w:val="22"/>
          <w:szCs w:val="22"/>
        </w:rPr>
        <w:t>Starting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7"/>
            <w:enabled/>
            <w:calcOnExit w:val="0"/>
            <w:statusText w:type="text" w:val="Enter starting date"/>
            <w:textInput/>
          </w:ffData>
        </w:fldChar>
      </w:r>
      <w:bookmarkStart w:id="33" w:name="Text67"/>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3"/>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b/>
          <w:sz w:val="22"/>
          <w:szCs w:val="22"/>
        </w:rPr>
        <w:t>Completion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8"/>
            <w:enabled/>
            <w:calcOnExit w:val="0"/>
            <w:statusText w:type="text" w:val="Enter completion date"/>
            <w:textInput/>
          </w:ffData>
        </w:fldChar>
      </w:r>
      <w:bookmarkStart w:id="34" w:name="Text6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4"/>
      <w:r w:rsidRPr="00AE03CE">
        <w:rPr>
          <w:rFonts w:ascii="Arial" w:hAnsi="Arial" w:cs="Arial"/>
          <w:sz w:val="22"/>
          <w:szCs w:val="22"/>
          <w:u w:val="single"/>
        </w:rPr>
        <w:tab/>
      </w:r>
    </w:p>
    <w:p w14:paraId="1B85FDC3" w14:textId="77777777" w:rsidR="00273DBC" w:rsidRPr="00AE03CE" w:rsidRDefault="00273DBC" w:rsidP="004B54BF">
      <w:pPr>
        <w:tabs>
          <w:tab w:val="left" w:pos="5040"/>
          <w:tab w:val="right" w:pos="7560"/>
          <w:tab w:val="left" w:pos="7920"/>
          <w:tab w:val="right" w:pos="10620"/>
        </w:tabs>
        <w:jc w:val="both"/>
        <w:rPr>
          <w:rFonts w:ascii="Arial" w:hAnsi="Arial" w:cs="Arial"/>
          <w:sz w:val="22"/>
          <w:szCs w:val="22"/>
          <w:u w:val="single"/>
        </w:rPr>
      </w:pPr>
    </w:p>
    <w:p w14:paraId="7E64EFFD" w14:textId="77777777"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Pre-harvest:</w:t>
      </w:r>
      <w:r w:rsidRPr="00AE03CE">
        <w:rPr>
          <w:rFonts w:ascii="Arial" w:hAnsi="Arial" w:cs="Arial"/>
          <w:b/>
          <w:bCs/>
          <w:sz w:val="22"/>
          <w:szCs w:val="22"/>
        </w:rPr>
        <w:tab/>
      </w:r>
      <w:r w:rsidRPr="00AE03CE">
        <w:rPr>
          <w:rFonts w:ascii="Arial" w:hAnsi="Arial" w:cs="Arial"/>
          <w:sz w:val="22"/>
          <w:szCs w:val="22"/>
        </w:rPr>
        <w:t>Necessary permits will be obtained.  Erosion and sediment control BMPs will be installed as specified in this plan.  Haul road, landings and skid roads will be constructed.</w:t>
      </w:r>
    </w:p>
    <w:p w14:paraId="0157A810" w14:textId="77777777" w:rsidR="00273DBC" w:rsidRPr="00AE03CE" w:rsidRDefault="00273DBC" w:rsidP="004B54BF">
      <w:pPr>
        <w:tabs>
          <w:tab w:val="right" w:pos="10620"/>
        </w:tabs>
        <w:ind w:left="1440" w:hanging="1440"/>
        <w:jc w:val="both"/>
        <w:rPr>
          <w:rFonts w:ascii="Arial" w:hAnsi="Arial" w:cs="Arial"/>
          <w:sz w:val="22"/>
          <w:szCs w:val="22"/>
        </w:rPr>
      </w:pPr>
    </w:p>
    <w:p w14:paraId="1AD717B3" w14:textId="77777777"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During harvest:</w:t>
      </w:r>
      <w:r w:rsidRPr="00AE03CE">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14:paraId="48B4F61C" w14:textId="77777777" w:rsidR="00273DBC" w:rsidRPr="00AE03CE" w:rsidRDefault="00273DBC" w:rsidP="004B54BF">
      <w:pPr>
        <w:tabs>
          <w:tab w:val="right" w:pos="10620"/>
        </w:tabs>
        <w:ind w:left="1440" w:hanging="1440"/>
        <w:jc w:val="both"/>
        <w:rPr>
          <w:rFonts w:ascii="Arial" w:hAnsi="Arial" w:cs="Arial"/>
          <w:sz w:val="22"/>
          <w:szCs w:val="22"/>
        </w:rPr>
      </w:pPr>
    </w:p>
    <w:p w14:paraId="61526B78" w14:textId="77777777" w:rsidR="00273DBC" w:rsidRPr="00AE03CE" w:rsidRDefault="00CA1007" w:rsidP="00561353">
      <w:pPr>
        <w:tabs>
          <w:tab w:val="right" w:pos="10620"/>
        </w:tabs>
        <w:ind w:left="1800" w:hanging="1800"/>
        <w:jc w:val="both"/>
        <w:rPr>
          <w:rFonts w:ascii="Arial" w:hAnsi="Arial" w:cs="Arial"/>
          <w:sz w:val="22"/>
          <w:szCs w:val="22"/>
        </w:rPr>
      </w:pPr>
      <w:r w:rsidRPr="00AE03CE">
        <w:rPr>
          <w:rFonts w:ascii="Arial" w:hAnsi="Arial" w:cs="Arial"/>
          <w:b/>
          <w:bCs/>
          <w:sz w:val="22"/>
          <w:szCs w:val="22"/>
        </w:rPr>
        <w:t>Post-harvest</w:t>
      </w:r>
      <w:r w:rsidR="00273DBC" w:rsidRPr="00AE03CE">
        <w:rPr>
          <w:rFonts w:ascii="Arial" w:hAnsi="Arial" w:cs="Arial"/>
          <w:b/>
          <w:bCs/>
          <w:sz w:val="22"/>
          <w:szCs w:val="22"/>
        </w:rPr>
        <w:t>:</w:t>
      </w:r>
      <w:r w:rsidR="00273DBC" w:rsidRPr="00AE03CE">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14:paraId="31F1D447" w14:textId="77777777" w:rsidR="00273DBC" w:rsidRPr="00AE03CE" w:rsidRDefault="00273DBC" w:rsidP="004B54BF">
      <w:pPr>
        <w:tabs>
          <w:tab w:val="right" w:pos="10620"/>
        </w:tabs>
        <w:jc w:val="both"/>
        <w:rPr>
          <w:rFonts w:ascii="Arial" w:hAnsi="Arial" w:cs="Arial"/>
          <w:b/>
          <w:bCs/>
          <w:sz w:val="22"/>
          <w:szCs w:val="22"/>
        </w:rPr>
      </w:pPr>
    </w:p>
    <w:p w14:paraId="25698109" w14:textId="77777777" w:rsidR="00273DBC" w:rsidRPr="00AE03CE" w:rsidRDefault="00DA3BFC" w:rsidP="004B54BF">
      <w:pPr>
        <w:tabs>
          <w:tab w:val="right" w:pos="10620"/>
        </w:tabs>
        <w:jc w:val="both"/>
        <w:rPr>
          <w:rFonts w:ascii="Arial" w:hAnsi="Arial" w:cs="Arial"/>
          <w:bCs/>
          <w:sz w:val="22"/>
          <w:szCs w:val="22"/>
        </w:rPr>
      </w:pPr>
      <w:r w:rsidRPr="00AE03CE">
        <w:rPr>
          <w:rFonts w:ascii="Arial" w:hAnsi="Arial" w:cs="Arial"/>
          <w:bCs/>
          <w:sz w:val="22"/>
          <w:szCs w:val="22"/>
        </w:rPr>
        <w:t>If this schedule and sequence of operations will not be used, please provide addi</w:t>
      </w:r>
      <w:r w:rsidR="001B6B3D" w:rsidRPr="00AE03CE">
        <w:rPr>
          <w:rFonts w:ascii="Arial" w:hAnsi="Arial" w:cs="Arial"/>
          <w:bCs/>
          <w:sz w:val="22"/>
          <w:szCs w:val="22"/>
        </w:rPr>
        <w:t>tional information in Section 14</w:t>
      </w:r>
      <w:r w:rsidRPr="00AE03CE">
        <w:rPr>
          <w:rFonts w:ascii="Arial" w:hAnsi="Arial" w:cs="Arial"/>
          <w:bCs/>
          <w:sz w:val="22"/>
          <w:szCs w:val="22"/>
        </w:rPr>
        <w:t>.</w:t>
      </w:r>
    </w:p>
    <w:p w14:paraId="5B87F68F" w14:textId="77777777" w:rsidR="00273DBC" w:rsidRPr="00AE03CE" w:rsidRDefault="00273DBC" w:rsidP="004B54BF">
      <w:pPr>
        <w:tabs>
          <w:tab w:val="right" w:pos="10620"/>
        </w:tabs>
        <w:jc w:val="both"/>
        <w:rPr>
          <w:rFonts w:ascii="Arial" w:hAnsi="Arial" w:cs="Arial"/>
          <w:b/>
          <w:bCs/>
          <w:sz w:val="22"/>
          <w:szCs w:val="22"/>
        </w:rPr>
      </w:pPr>
    </w:p>
    <w:p w14:paraId="0A0A9FF3" w14:textId="77777777" w:rsidR="00273DBC" w:rsidRPr="00AE03CE" w:rsidRDefault="00594BD0" w:rsidP="003B5DE3">
      <w:pPr>
        <w:keepNext/>
        <w:tabs>
          <w:tab w:val="left" w:pos="720"/>
          <w:tab w:val="right" w:pos="10620"/>
        </w:tabs>
        <w:rPr>
          <w:rFonts w:ascii="Arial" w:hAnsi="Arial" w:cs="Arial"/>
          <w:b/>
          <w:bCs/>
          <w:sz w:val="22"/>
          <w:szCs w:val="22"/>
        </w:rPr>
      </w:pPr>
      <w:r w:rsidRPr="00AE03CE">
        <w:rPr>
          <w:rFonts w:ascii="Arial" w:hAnsi="Arial" w:cs="Arial"/>
          <w:b/>
          <w:bCs/>
          <w:sz w:val="22"/>
          <w:szCs w:val="22"/>
        </w:rPr>
        <w:t>12</w:t>
      </w:r>
      <w:r w:rsidR="00273DBC" w:rsidRPr="00AE03CE">
        <w:rPr>
          <w:rFonts w:ascii="Arial" w:hAnsi="Arial" w:cs="Arial"/>
          <w:b/>
          <w:bCs/>
          <w:sz w:val="22"/>
          <w:szCs w:val="22"/>
        </w:rPr>
        <w:t>.</w:t>
      </w:r>
      <w:r w:rsidR="00273DBC" w:rsidRPr="00AE03CE">
        <w:rPr>
          <w:rFonts w:ascii="Arial" w:hAnsi="Arial" w:cs="Arial"/>
          <w:b/>
          <w:bCs/>
          <w:sz w:val="22"/>
          <w:szCs w:val="22"/>
        </w:rPr>
        <w:tab/>
        <w:t>MAINTENANCE</w:t>
      </w:r>
    </w:p>
    <w:p w14:paraId="54A6D224" w14:textId="77777777" w:rsidR="005F2498" w:rsidRPr="00AE03CE" w:rsidRDefault="005F2498" w:rsidP="004B54BF">
      <w:pPr>
        <w:tabs>
          <w:tab w:val="right" w:pos="10620"/>
        </w:tabs>
        <w:jc w:val="both"/>
        <w:rPr>
          <w:rFonts w:ascii="Arial" w:hAnsi="Arial" w:cs="Arial"/>
          <w:sz w:val="22"/>
          <w:szCs w:val="22"/>
        </w:rPr>
      </w:pPr>
    </w:p>
    <w:p w14:paraId="1ED89702" w14:textId="77777777" w:rsidR="00273DBC" w:rsidRPr="00AE03CE" w:rsidRDefault="00273DBC" w:rsidP="004B54BF">
      <w:pPr>
        <w:numPr>
          <w:ilvl w:val="0"/>
          <w:numId w:val="16"/>
        </w:numPr>
        <w:jc w:val="both"/>
        <w:rPr>
          <w:rFonts w:ascii="Arial" w:hAnsi="Arial" w:cs="Arial"/>
          <w:sz w:val="22"/>
          <w:szCs w:val="22"/>
        </w:rPr>
      </w:pPr>
      <w:r w:rsidRPr="00AE03CE">
        <w:rPr>
          <w:rFonts w:ascii="Arial" w:hAnsi="Arial" w:cs="Arial"/>
          <w:sz w:val="22"/>
          <w:szCs w:val="22"/>
        </w:rPr>
        <w:t xml:space="preserve">BMPs will be inspected on a weekly basis and after each </w:t>
      </w:r>
      <w:r w:rsidR="00DA3BFC" w:rsidRPr="00AE03CE">
        <w:rPr>
          <w:rFonts w:ascii="Arial" w:hAnsi="Arial" w:cs="Arial"/>
          <w:sz w:val="22"/>
          <w:szCs w:val="22"/>
        </w:rPr>
        <w:t>stormwater</w:t>
      </w:r>
      <w:r w:rsidRPr="00AE03CE">
        <w:rPr>
          <w:rFonts w:ascii="Arial" w:hAnsi="Arial" w:cs="Arial"/>
          <w:sz w:val="22"/>
          <w:szCs w:val="22"/>
        </w:rPr>
        <w:t xml:space="preserve"> event.</w:t>
      </w:r>
    </w:p>
    <w:p w14:paraId="7625D8BA" w14:textId="77777777"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Written documentation of these inspections and any maintenance/repairs/replacements will be </w:t>
      </w:r>
      <w:r w:rsidR="00CA1007" w:rsidRPr="00AE03CE">
        <w:rPr>
          <w:rFonts w:ascii="Arial" w:hAnsi="Arial" w:cs="Arial"/>
          <w:sz w:val="22"/>
          <w:szCs w:val="22"/>
        </w:rPr>
        <w:t>re</w:t>
      </w:r>
      <w:r w:rsidRPr="00AE03CE">
        <w:rPr>
          <w:rFonts w:ascii="Arial" w:hAnsi="Arial" w:cs="Arial"/>
          <w:sz w:val="22"/>
          <w:szCs w:val="22"/>
        </w:rPr>
        <w:t>corded.</w:t>
      </w:r>
    </w:p>
    <w:p w14:paraId="24F84FD5" w14:textId="77777777"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Follow the maintenance criteria for each BMP listed in Section 8.</w:t>
      </w:r>
    </w:p>
    <w:p w14:paraId="651B6662" w14:textId="77777777"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Protection should be </w:t>
      </w:r>
      <w:r w:rsidR="00CA1007" w:rsidRPr="00AE03CE">
        <w:rPr>
          <w:rFonts w:ascii="Arial" w:hAnsi="Arial" w:cs="Arial"/>
          <w:sz w:val="22"/>
          <w:szCs w:val="22"/>
        </w:rPr>
        <w:t>maintained</w:t>
      </w:r>
      <w:r w:rsidRPr="00AE03CE">
        <w:rPr>
          <w:rFonts w:ascii="Arial" w:hAnsi="Arial" w:cs="Arial"/>
          <w:sz w:val="22"/>
          <w:szCs w:val="22"/>
        </w:rPr>
        <w:t xml:space="preserve"> around seeps soaks and springs near earth disturbance areas.</w:t>
      </w:r>
    </w:p>
    <w:p w14:paraId="6733ACCB" w14:textId="77777777"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 xml:space="preserve">Haul roads and skid </w:t>
      </w:r>
      <w:r w:rsidR="004C1553" w:rsidRPr="00AE03CE">
        <w:rPr>
          <w:rFonts w:ascii="Arial" w:hAnsi="Arial" w:cs="Arial"/>
          <w:sz w:val="22"/>
          <w:szCs w:val="22"/>
        </w:rPr>
        <w:t>road</w:t>
      </w:r>
      <w:r w:rsidRPr="00AE03CE">
        <w:rPr>
          <w:rFonts w:ascii="Arial" w:hAnsi="Arial" w:cs="Arial"/>
          <w:sz w:val="22"/>
          <w:szCs w:val="22"/>
        </w:rPr>
        <w:t xml:space="preserve">s will be repaired where signs of accelerated erosion are detected. </w:t>
      </w:r>
    </w:p>
    <w:p w14:paraId="4478D6DD" w14:textId="77777777"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Seeding and mulching will be repeated in those areas that appear to be failing or have failed.</w:t>
      </w:r>
    </w:p>
    <w:p w14:paraId="6AD7C46F" w14:textId="77777777" w:rsidR="005F2498" w:rsidRPr="00AE03CE" w:rsidRDefault="005F2498" w:rsidP="004B54BF">
      <w:pPr>
        <w:numPr>
          <w:ilvl w:val="0"/>
          <w:numId w:val="16"/>
        </w:numPr>
        <w:jc w:val="both"/>
        <w:rPr>
          <w:rFonts w:ascii="Arial" w:hAnsi="Arial" w:cs="Arial"/>
          <w:sz w:val="22"/>
          <w:szCs w:val="22"/>
        </w:rPr>
      </w:pPr>
      <w:r w:rsidRPr="00AE03CE">
        <w:rPr>
          <w:rFonts w:ascii="Arial" w:hAnsi="Arial" w:cs="Arial"/>
          <w:sz w:val="22"/>
          <w:szCs w:val="22"/>
        </w:rPr>
        <w:t xml:space="preserve">Material removed from BMPs should be placed outside any floodways, wetlands, or Waters of the </w:t>
      </w:r>
      <w:r w:rsidR="00577BA0" w:rsidRPr="00AE03CE">
        <w:rPr>
          <w:rFonts w:ascii="Arial" w:hAnsi="Arial" w:cs="Arial"/>
          <w:sz w:val="22"/>
          <w:szCs w:val="22"/>
        </w:rPr>
        <w:t>Commonwealth</w:t>
      </w:r>
      <w:r w:rsidRPr="00AE03CE">
        <w:rPr>
          <w:rFonts w:ascii="Arial" w:hAnsi="Arial" w:cs="Arial"/>
          <w:sz w:val="22"/>
          <w:szCs w:val="22"/>
        </w:rPr>
        <w:t>.</w:t>
      </w:r>
    </w:p>
    <w:p w14:paraId="7297C298" w14:textId="77777777" w:rsidR="005F2498" w:rsidRPr="00AE03CE" w:rsidRDefault="005F2498" w:rsidP="004B54BF">
      <w:pPr>
        <w:tabs>
          <w:tab w:val="right" w:pos="10620"/>
        </w:tabs>
        <w:jc w:val="both"/>
        <w:rPr>
          <w:rFonts w:ascii="Arial" w:hAnsi="Arial" w:cs="Arial"/>
          <w:sz w:val="22"/>
          <w:szCs w:val="22"/>
        </w:rPr>
      </w:pPr>
    </w:p>
    <w:p w14:paraId="43112D31" w14:textId="77777777"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Other (describe)</w:t>
      </w:r>
    </w:p>
    <w:p w14:paraId="04FF80E7" w14:textId="77777777"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fldChar w:fldCharType="begin">
          <w:ffData>
            <w:name w:val="Text69"/>
            <w:enabled/>
            <w:calcOnExit w:val="0"/>
            <w:statusText w:type="text" w:val="Enter description"/>
            <w:textInput/>
          </w:ffData>
        </w:fldChar>
      </w:r>
      <w:bookmarkStart w:id="35" w:name="Text69"/>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bookmarkEnd w:id="35"/>
    </w:p>
    <w:p w14:paraId="5900D810" w14:textId="77777777" w:rsidR="00577BA0" w:rsidRPr="00AE03CE" w:rsidRDefault="00577BA0" w:rsidP="004B54BF">
      <w:pPr>
        <w:tabs>
          <w:tab w:val="right" w:pos="10620"/>
        </w:tabs>
        <w:ind w:left="360" w:hanging="360"/>
        <w:rPr>
          <w:rFonts w:ascii="Arial" w:hAnsi="Arial" w:cs="Arial"/>
          <w:b/>
          <w:bCs/>
          <w:sz w:val="22"/>
          <w:szCs w:val="22"/>
        </w:rPr>
      </w:pPr>
    </w:p>
    <w:p w14:paraId="106DB5DB" w14:textId="77777777" w:rsidR="00470545" w:rsidRPr="00AE03CE" w:rsidRDefault="00470545" w:rsidP="004B54BF">
      <w:pPr>
        <w:tabs>
          <w:tab w:val="right" w:pos="10620"/>
        </w:tabs>
        <w:ind w:left="360" w:hanging="360"/>
        <w:rPr>
          <w:rFonts w:ascii="Arial" w:hAnsi="Arial" w:cs="Arial"/>
          <w:b/>
          <w:bCs/>
          <w:sz w:val="22"/>
          <w:szCs w:val="22"/>
        </w:rPr>
      </w:pPr>
    </w:p>
    <w:p w14:paraId="5BE65671" w14:textId="77777777" w:rsidR="00470545" w:rsidRPr="00AE03CE" w:rsidRDefault="00470545" w:rsidP="00470545">
      <w:pPr>
        <w:ind w:left="360" w:hanging="360"/>
        <w:rPr>
          <w:rFonts w:ascii="Arial" w:hAnsi="Arial" w:cs="Arial"/>
          <w:sz w:val="22"/>
          <w:szCs w:val="22"/>
        </w:rPr>
      </w:pPr>
      <w:r w:rsidRPr="00AE03CE">
        <w:rPr>
          <w:rFonts w:ascii="Arial" w:hAnsi="Arial" w:cs="Arial"/>
          <w:sz w:val="22"/>
          <w:szCs w:val="22"/>
          <w:u w:val="single"/>
        </w:rPr>
        <w:t>Other party assigned to be responsible for construction and maintenance of the E&amp;S BMPs</w:t>
      </w:r>
    </w:p>
    <w:p w14:paraId="2E8F1C9F" w14:textId="77777777" w:rsidR="00470545" w:rsidRPr="00AE03CE" w:rsidRDefault="00470545" w:rsidP="00470545">
      <w:pPr>
        <w:ind w:left="547" w:hanging="547"/>
        <w:rPr>
          <w:rFonts w:ascii="Arial" w:hAnsi="Arial" w:cs="Arial"/>
          <w:sz w:val="22"/>
          <w:szCs w:val="22"/>
        </w:rPr>
      </w:pPr>
    </w:p>
    <w:p w14:paraId="4349C4FF" w14:textId="77777777" w:rsidR="00470545" w:rsidRPr="00AE03CE" w:rsidRDefault="00470545" w:rsidP="00470545">
      <w:pPr>
        <w:tabs>
          <w:tab w:val="right" w:pos="6480"/>
          <w:tab w:val="left" w:pos="6930"/>
          <w:tab w:val="left" w:pos="909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00495CDC">
        <w:rPr>
          <w:rFonts w:ascii="Arial" w:hAnsi="Arial" w:cs="Arial"/>
          <w:sz w:val="22"/>
          <w:szCs w:val="22"/>
          <w:u w:val="single"/>
        </w:rPr>
        <w:fldChar w:fldCharType="begin">
          <w:ffData>
            <w:name w:val="Text6"/>
            <w:enabled/>
            <w:calcOnExit w:val="0"/>
            <w:statusText w:type="text" w:val="Enter home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00495CDC" w:rsidRPr="00AE03CE">
        <w:rPr>
          <w:rFonts w:ascii="Arial" w:hAnsi="Arial" w:cs="Arial"/>
          <w:sz w:val="22"/>
          <w:szCs w:val="22"/>
          <w:u w:val="single"/>
        </w:rPr>
        <w:tab/>
      </w:r>
      <w:r w:rsidR="00495CDC">
        <w:rPr>
          <w:rFonts w:ascii="Arial" w:hAnsi="Arial" w:cs="Arial"/>
          <w:sz w:val="22"/>
          <w:szCs w:val="22"/>
          <w:u w:val="single"/>
        </w:rPr>
        <w:fldChar w:fldCharType="begin">
          <w:ffData>
            <w:name w:val="Text7"/>
            <w:enabled/>
            <w:calcOnExit w:val="0"/>
            <w:statusText w:type="text" w:val="Enter work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Pr="00AE03CE">
        <w:rPr>
          <w:rFonts w:ascii="Arial" w:hAnsi="Arial" w:cs="Arial"/>
          <w:sz w:val="22"/>
          <w:szCs w:val="22"/>
          <w:u w:val="single"/>
        </w:rPr>
        <w:tab/>
      </w:r>
    </w:p>
    <w:p w14:paraId="00173E30" w14:textId="77777777" w:rsidR="00470545" w:rsidRPr="00AE03CE"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14:paraId="16B958DC" w14:textId="77777777" w:rsidR="00470545" w:rsidRPr="00AE03CE" w:rsidRDefault="00470545" w:rsidP="00470545">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14:paraId="5F92A3D9" w14:textId="77777777" w:rsidR="00470545" w:rsidRPr="00AE03CE"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14:paraId="17A49E9C" w14:textId="77777777" w:rsidR="00470545" w:rsidRPr="00AE03CE"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14:paraId="216581B8" w14:textId="77777777" w:rsidR="00470545" w:rsidRPr="00AE03CE"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t>Signature of person(s) responsible</w:t>
      </w:r>
    </w:p>
    <w:p w14:paraId="4E2E286A" w14:textId="77777777" w:rsidR="00470545" w:rsidRPr="00AE03CE" w:rsidRDefault="00470545" w:rsidP="004B54BF">
      <w:pPr>
        <w:tabs>
          <w:tab w:val="right" w:pos="10620"/>
        </w:tabs>
        <w:ind w:left="360" w:hanging="360"/>
        <w:rPr>
          <w:rFonts w:ascii="Arial" w:hAnsi="Arial" w:cs="Arial"/>
          <w:b/>
          <w:bCs/>
          <w:sz w:val="22"/>
          <w:szCs w:val="22"/>
        </w:rPr>
      </w:pPr>
    </w:p>
    <w:p w14:paraId="5BD149AA" w14:textId="77777777" w:rsidR="00273DBC" w:rsidRPr="00AE03CE" w:rsidRDefault="008E2FFD" w:rsidP="003B5DE3">
      <w:pPr>
        <w:tabs>
          <w:tab w:val="right" w:pos="10620"/>
        </w:tabs>
        <w:ind w:left="720" w:hanging="720"/>
        <w:rPr>
          <w:rFonts w:ascii="Arial" w:hAnsi="Arial" w:cs="Arial"/>
          <w:b/>
          <w:bCs/>
          <w:sz w:val="22"/>
          <w:szCs w:val="22"/>
        </w:rPr>
      </w:pPr>
      <w:r w:rsidRPr="00AE03CE">
        <w:rPr>
          <w:rFonts w:ascii="Arial" w:hAnsi="Arial" w:cs="Arial"/>
          <w:b/>
          <w:bCs/>
          <w:sz w:val="22"/>
          <w:szCs w:val="22"/>
        </w:rPr>
        <w:br w:type="page"/>
      </w:r>
      <w:r w:rsidR="00594BD0" w:rsidRPr="00AE03CE">
        <w:rPr>
          <w:rFonts w:ascii="Arial" w:hAnsi="Arial" w:cs="Arial"/>
          <w:b/>
          <w:bCs/>
          <w:sz w:val="22"/>
          <w:szCs w:val="22"/>
        </w:rPr>
        <w:lastRenderedPageBreak/>
        <w:t>13</w:t>
      </w:r>
      <w:r w:rsidR="00273DBC" w:rsidRPr="00AE03CE">
        <w:rPr>
          <w:rFonts w:ascii="Arial" w:hAnsi="Arial" w:cs="Arial"/>
          <w:b/>
          <w:bCs/>
          <w:sz w:val="22"/>
          <w:szCs w:val="22"/>
        </w:rPr>
        <w:t>.</w:t>
      </w:r>
      <w:r w:rsidR="00273DBC" w:rsidRPr="00AE03CE">
        <w:rPr>
          <w:rFonts w:ascii="Arial" w:hAnsi="Arial" w:cs="Arial"/>
          <w:b/>
          <w:bCs/>
          <w:sz w:val="22"/>
          <w:szCs w:val="22"/>
        </w:rPr>
        <w:tab/>
        <w:t>SITE CLEANUP</w:t>
      </w:r>
    </w:p>
    <w:p w14:paraId="0703F2D3" w14:textId="77777777" w:rsidR="004B54BF" w:rsidRPr="00AE03CE" w:rsidRDefault="004B54BF" w:rsidP="004B54BF">
      <w:pPr>
        <w:tabs>
          <w:tab w:val="right" w:pos="10620"/>
        </w:tabs>
        <w:jc w:val="both"/>
        <w:rPr>
          <w:rFonts w:ascii="Arial" w:hAnsi="Arial" w:cs="Arial"/>
          <w:sz w:val="22"/>
          <w:szCs w:val="22"/>
        </w:rPr>
      </w:pPr>
    </w:p>
    <w:p w14:paraId="3D8749FE" w14:textId="77777777"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14:paraId="0A2E57BD" w14:textId="77777777" w:rsidR="00273DBC" w:rsidRPr="00AE03CE" w:rsidRDefault="00273DBC" w:rsidP="004B54BF">
      <w:pPr>
        <w:tabs>
          <w:tab w:val="right" w:pos="10620"/>
        </w:tabs>
        <w:jc w:val="both"/>
        <w:rPr>
          <w:rFonts w:ascii="Arial" w:hAnsi="Arial" w:cs="Arial"/>
          <w:sz w:val="22"/>
          <w:szCs w:val="22"/>
        </w:rPr>
      </w:pPr>
    </w:p>
    <w:p w14:paraId="2EE8A58F" w14:textId="77777777"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6" w:name="Check20"/>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bookmarkEnd w:id="36"/>
      <w:r w:rsidRPr="00AE03CE">
        <w:rPr>
          <w:rFonts w:ascii="Arial" w:hAnsi="Arial" w:cs="Arial"/>
          <w:sz w:val="22"/>
          <w:szCs w:val="22"/>
        </w:rPr>
        <w:tab/>
        <w:t>Garbage, fuels or any substance harmful to human, aquatic or fish life, will be prevented from entering springs, streams, ponds, lakes, wetlands or any water course or water body.</w:t>
      </w:r>
    </w:p>
    <w:p w14:paraId="2E2425C2" w14:textId="77777777"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Oils, fuels, lubricants and coolants will be placed in suitable containers and disposed properly.</w:t>
      </w:r>
    </w:p>
    <w:p w14:paraId="3BC94FE7" w14:textId="77777777"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AE03CE">
        <w:rPr>
          <w:rFonts w:ascii="Arial" w:hAnsi="Arial" w:cs="Arial"/>
          <w:sz w:val="22"/>
          <w:szCs w:val="22"/>
          <w:highlight w:val="yellow"/>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All trash and garbage will be collected and disposed properly.</w:t>
      </w:r>
    </w:p>
    <w:p w14:paraId="350B353F" w14:textId="77777777" w:rsidR="00577BA0" w:rsidRPr="00AE03CE" w:rsidRDefault="003972A4" w:rsidP="004B54BF">
      <w:pPr>
        <w:tabs>
          <w:tab w:val="right" w:pos="10620"/>
        </w:tabs>
        <w:ind w:left="360" w:hanging="360"/>
        <w:jc w:val="both"/>
        <w:rPr>
          <w:rFonts w:ascii="Arial" w:hAnsi="Arial" w:cs="Arial"/>
          <w:sz w:val="22"/>
          <w:szCs w:val="22"/>
        </w:rPr>
      </w:pPr>
      <w:r>
        <w:rPr>
          <w:rFonts w:ascii="Arial" w:hAnsi="Arial" w:cs="Arial"/>
          <w:sz w:val="22"/>
          <w:szCs w:val="22"/>
        </w:rPr>
        <w:fldChar w:fldCharType="begin">
          <w:ffData>
            <w:name w:val=""/>
            <w:enabled/>
            <w:calcOnExit w:val="0"/>
            <w:statusText w:type="text" w:val="Check if Preparedness, Prevention and Contingency (PPC) Plan prepared for the site."/>
            <w:checkBox>
              <w:sizeAuto/>
              <w:default w:val="0"/>
            </w:checkBox>
          </w:ffData>
        </w:fldChar>
      </w:r>
      <w:r>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Pr>
          <w:rFonts w:ascii="Arial" w:hAnsi="Arial" w:cs="Arial"/>
          <w:sz w:val="22"/>
          <w:szCs w:val="22"/>
        </w:rPr>
        <w:fldChar w:fldCharType="end"/>
      </w:r>
      <w:r w:rsidR="00577BA0" w:rsidRPr="00AE03CE">
        <w:rPr>
          <w:rFonts w:ascii="Arial" w:hAnsi="Arial" w:cs="Arial"/>
          <w:sz w:val="22"/>
          <w:szCs w:val="22"/>
        </w:rPr>
        <w:tab/>
      </w:r>
      <w:r w:rsidR="00CC0299" w:rsidRPr="00AE03CE">
        <w:rPr>
          <w:rFonts w:ascii="Arial" w:hAnsi="Arial" w:cs="Arial"/>
          <w:sz w:val="22"/>
          <w:szCs w:val="22"/>
        </w:rPr>
        <w:t>P</w:t>
      </w:r>
      <w:r w:rsidR="002D6442" w:rsidRPr="00AE03CE">
        <w:rPr>
          <w:rFonts w:ascii="Arial" w:hAnsi="Arial" w:cs="Arial"/>
          <w:sz w:val="22"/>
          <w:szCs w:val="22"/>
        </w:rPr>
        <w:t>reparedness, Prevention and Contingency (PP</w:t>
      </w:r>
      <w:r w:rsidR="00CC0299" w:rsidRPr="00AE03CE">
        <w:rPr>
          <w:rFonts w:ascii="Arial" w:hAnsi="Arial" w:cs="Arial"/>
          <w:sz w:val="22"/>
          <w:szCs w:val="22"/>
        </w:rPr>
        <w:t>C</w:t>
      </w:r>
      <w:r w:rsidR="002D6442" w:rsidRPr="00AE03CE">
        <w:rPr>
          <w:rFonts w:ascii="Arial" w:hAnsi="Arial" w:cs="Arial"/>
          <w:sz w:val="22"/>
          <w:szCs w:val="22"/>
        </w:rPr>
        <w:t>)</w:t>
      </w:r>
      <w:r w:rsidR="00CC0299" w:rsidRPr="00AE03CE">
        <w:rPr>
          <w:rFonts w:ascii="Arial" w:hAnsi="Arial" w:cs="Arial"/>
          <w:sz w:val="22"/>
          <w:szCs w:val="22"/>
        </w:rPr>
        <w:t xml:space="preserve"> Plan prepared for the site</w:t>
      </w:r>
      <w:r w:rsidR="00577BA0" w:rsidRPr="00AE03CE">
        <w:rPr>
          <w:rFonts w:ascii="Arial" w:hAnsi="Arial" w:cs="Arial"/>
          <w:sz w:val="22"/>
          <w:szCs w:val="22"/>
        </w:rPr>
        <w:t>.</w:t>
      </w:r>
    </w:p>
    <w:p w14:paraId="0A06940C" w14:textId="77777777"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ther"/>
            <w:checkBox>
              <w:sizeAuto/>
              <w:default w:val="0"/>
            </w:checkBox>
          </w:ffData>
        </w:fldChar>
      </w:r>
      <w:r w:rsidRPr="00AE03CE">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Other (describe)</w:t>
      </w:r>
      <w:r w:rsidR="00CC0299" w:rsidRPr="00AE03CE">
        <w:rPr>
          <w:rFonts w:ascii="Arial" w:hAnsi="Arial" w:cs="Arial"/>
          <w:sz w:val="22"/>
          <w:szCs w:val="22"/>
        </w:rPr>
        <w:t>:</w:t>
      </w:r>
    </w:p>
    <w:p w14:paraId="396A41E3" w14:textId="77777777" w:rsidR="00273DBC" w:rsidRPr="00AE03CE" w:rsidRDefault="00273DBC" w:rsidP="004B54BF">
      <w:pPr>
        <w:tabs>
          <w:tab w:val="right" w:pos="10620"/>
        </w:tabs>
        <w:ind w:left="360"/>
        <w:rPr>
          <w:rFonts w:ascii="Arial" w:hAnsi="Arial" w:cs="Arial"/>
          <w:sz w:val="22"/>
          <w:szCs w:val="22"/>
        </w:rPr>
      </w:pPr>
      <w:r w:rsidRPr="00AE03CE">
        <w:rPr>
          <w:rFonts w:ascii="Arial" w:hAnsi="Arial" w:cs="Arial"/>
          <w:sz w:val="22"/>
          <w:szCs w:val="22"/>
        </w:rPr>
        <w:fldChar w:fldCharType="begin">
          <w:ffData>
            <w:name w:val=""/>
            <w:enabled/>
            <w:calcOnExit w:val="0"/>
            <w:statusText w:type="text" w:val="Enter description"/>
            <w:textInput/>
          </w:ffData>
        </w:fldChar>
      </w:r>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p>
    <w:p w14:paraId="3C6E7DC7" w14:textId="77777777" w:rsidR="00273DBC" w:rsidRPr="00AE03CE" w:rsidRDefault="00273DBC" w:rsidP="004B54BF">
      <w:pPr>
        <w:tabs>
          <w:tab w:val="right" w:pos="10620"/>
        </w:tabs>
        <w:ind w:left="360" w:hanging="360"/>
        <w:rPr>
          <w:rFonts w:ascii="Arial" w:hAnsi="Arial" w:cs="Arial"/>
          <w:sz w:val="22"/>
          <w:szCs w:val="22"/>
        </w:rPr>
      </w:pPr>
    </w:p>
    <w:p w14:paraId="75DC0CBD" w14:textId="77777777" w:rsidR="00CC0299" w:rsidRPr="00AE03CE" w:rsidRDefault="00CC0299" w:rsidP="00CC0299">
      <w:pPr>
        <w:tabs>
          <w:tab w:val="right" w:pos="10620"/>
        </w:tabs>
        <w:jc w:val="both"/>
        <w:rPr>
          <w:rFonts w:ascii="Arial" w:hAnsi="Arial" w:cs="Arial"/>
          <w:sz w:val="22"/>
          <w:szCs w:val="22"/>
        </w:rPr>
      </w:pPr>
      <w:r w:rsidRPr="00AE03CE">
        <w:rPr>
          <w:rFonts w:ascii="Arial" w:hAnsi="Arial" w:cs="Arial"/>
          <w:sz w:val="22"/>
          <w:szCs w:val="22"/>
        </w:rPr>
        <w:t>Emergency Contact Numbers:</w:t>
      </w:r>
    </w:p>
    <w:p w14:paraId="15E19983" w14:textId="77777777"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DEP: </w:t>
      </w:r>
      <w:r w:rsidR="003972A4">
        <w:rPr>
          <w:rFonts w:ascii="Arial" w:hAnsi="Arial" w:cs="Arial"/>
          <w:sz w:val="22"/>
          <w:szCs w:val="22"/>
        </w:rPr>
        <w:fldChar w:fldCharType="begin">
          <w:ffData>
            <w:name w:val=""/>
            <w:enabled/>
            <w:calcOnExit w:val="0"/>
            <w:statusText w:type="text" w:val="Emergency Contact Numbers DEP"/>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14:paraId="0ACAEAF8" w14:textId="77777777"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PA Fish &amp; Boat Commission: </w:t>
      </w:r>
      <w:r w:rsidR="003972A4">
        <w:rPr>
          <w:rFonts w:ascii="Arial" w:hAnsi="Arial" w:cs="Arial"/>
          <w:sz w:val="22"/>
          <w:szCs w:val="22"/>
        </w:rPr>
        <w:fldChar w:fldCharType="begin">
          <w:ffData>
            <w:name w:val=""/>
            <w:enabled/>
            <w:calcOnExit w:val="0"/>
            <w:statusText w:type="text" w:val="Emergency Contact Numbers PA Fish &amp; Boat Commission: "/>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14:paraId="25A4DE4C" w14:textId="77777777"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Municipality: </w:t>
      </w:r>
      <w:r w:rsidR="003972A4">
        <w:rPr>
          <w:rFonts w:ascii="Arial" w:hAnsi="Arial" w:cs="Arial"/>
          <w:sz w:val="22"/>
          <w:szCs w:val="22"/>
        </w:rPr>
        <w:fldChar w:fldCharType="begin">
          <w:ffData>
            <w:name w:val=""/>
            <w:enabled/>
            <w:calcOnExit w:val="0"/>
            <w:statusText w:type="text" w:val="Emergency Contact Numbers Municipality"/>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14:paraId="40F0D7E9" w14:textId="77777777" w:rsidR="00CC0299" w:rsidRPr="00AE03CE" w:rsidRDefault="00CC0299" w:rsidP="00CC0299">
      <w:pPr>
        <w:tabs>
          <w:tab w:val="right" w:pos="10620"/>
        </w:tabs>
        <w:ind w:left="360"/>
        <w:jc w:val="both"/>
        <w:rPr>
          <w:rFonts w:ascii="Arial" w:hAnsi="Arial" w:cs="Arial"/>
        </w:rPr>
      </w:pPr>
      <w:r w:rsidRPr="00AE03CE">
        <w:rPr>
          <w:rFonts w:ascii="Arial" w:hAnsi="Arial" w:cs="Arial"/>
          <w:sz w:val="22"/>
          <w:szCs w:val="22"/>
        </w:rPr>
        <w:t xml:space="preserve">Other: </w:t>
      </w:r>
      <w:r w:rsidR="003972A4">
        <w:rPr>
          <w:rFonts w:ascii="Arial" w:hAnsi="Arial" w:cs="Arial"/>
          <w:sz w:val="22"/>
          <w:szCs w:val="22"/>
        </w:rPr>
        <w:fldChar w:fldCharType="begin">
          <w:ffData>
            <w:name w:val=""/>
            <w:enabled/>
            <w:calcOnExit w:val="0"/>
            <w:statusText w:type="text" w:val="Emergency Contact Numbers Other"/>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14:paraId="7297D85D" w14:textId="77777777" w:rsidR="00CC0299" w:rsidRPr="00AE03CE" w:rsidRDefault="00CC0299" w:rsidP="004B54BF">
      <w:pPr>
        <w:tabs>
          <w:tab w:val="right" w:pos="10620"/>
        </w:tabs>
        <w:ind w:left="360" w:hanging="360"/>
        <w:rPr>
          <w:rFonts w:ascii="Arial" w:hAnsi="Arial" w:cs="Arial"/>
          <w:sz w:val="22"/>
          <w:szCs w:val="22"/>
        </w:rPr>
      </w:pPr>
    </w:p>
    <w:p w14:paraId="46545601" w14:textId="77777777" w:rsidR="00273DBC" w:rsidRPr="00AE03CE" w:rsidRDefault="00594BD0" w:rsidP="003B5DE3">
      <w:pPr>
        <w:tabs>
          <w:tab w:val="right" w:pos="10620"/>
        </w:tabs>
        <w:ind w:left="720" w:hanging="720"/>
        <w:rPr>
          <w:rFonts w:ascii="Arial" w:hAnsi="Arial" w:cs="Arial"/>
          <w:b/>
          <w:bCs/>
          <w:sz w:val="22"/>
          <w:szCs w:val="22"/>
        </w:rPr>
      </w:pPr>
      <w:r w:rsidRPr="00AE03CE">
        <w:rPr>
          <w:rFonts w:ascii="Arial" w:hAnsi="Arial" w:cs="Arial"/>
          <w:b/>
          <w:bCs/>
          <w:sz w:val="22"/>
          <w:szCs w:val="22"/>
        </w:rPr>
        <w:t>14</w:t>
      </w:r>
      <w:r w:rsidR="00273DBC" w:rsidRPr="00AE03CE">
        <w:rPr>
          <w:rFonts w:ascii="Arial" w:hAnsi="Arial" w:cs="Arial"/>
          <w:b/>
          <w:bCs/>
          <w:sz w:val="22"/>
          <w:szCs w:val="22"/>
        </w:rPr>
        <w:t>.</w:t>
      </w:r>
      <w:r w:rsidR="00273DBC" w:rsidRPr="00AE03CE">
        <w:rPr>
          <w:rFonts w:ascii="Arial" w:hAnsi="Arial" w:cs="Arial"/>
          <w:b/>
          <w:bCs/>
          <w:sz w:val="22"/>
          <w:szCs w:val="22"/>
        </w:rPr>
        <w:tab/>
        <w:t>ADDITIONAL EXPLANATION/COMMENTS (if needed)</w:t>
      </w:r>
    </w:p>
    <w:p w14:paraId="2C7445B2" w14:textId="77777777" w:rsidR="004B54BF" w:rsidRPr="00AE03CE" w:rsidRDefault="004B54BF" w:rsidP="004B54BF">
      <w:pPr>
        <w:tabs>
          <w:tab w:val="right" w:pos="10620"/>
        </w:tabs>
        <w:ind w:left="360" w:hanging="360"/>
        <w:rPr>
          <w:rFonts w:ascii="Arial" w:hAnsi="Arial" w:cs="Arial"/>
          <w:b/>
          <w:bCs/>
          <w:sz w:val="22"/>
          <w:szCs w:val="22"/>
        </w:rPr>
      </w:pPr>
    </w:p>
    <w:p w14:paraId="03A295A2" w14:textId="77777777" w:rsidR="000825F5" w:rsidRPr="00AE03CE" w:rsidRDefault="003972A4" w:rsidP="00265255">
      <w:pPr>
        <w:jc w:val="both"/>
        <w:rPr>
          <w:rFonts w:ascii="Arial" w:hAnsi="Arial" w:cs="Arial"/>
          <w:b/>
          <w:bCs/>
          <w:sz w:val="22"/>
          <w:szCs w:val="22"/>
        </w:rPr>
      </w:pPr>
      <w:r>
        <w:rPr>
          <w:rFonts w:ascii="Arial" w:hAnsi="Arial" w:cs="Arial"/>
          <w:sz w:val="22"/>
          <w:szCs w:val="22"/>
        </w:rPr>
        <w:fldChar w:fldCharType="begin">
          <w:ffData>
            <w:name w:val=""/>
            <w:enabled/>
            <w:calcOnExit w:val="0"/>
            <w:statusText w:type="text" w:val="ADDITIONAL EXPLANATION/COMMENTS (if needed)"/>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sectPr w:rsidR="000825F5" w:rsidRPr="00AE03CE" w:rsidSect="0060721E">
      <w:footerReference w:type="default" r:id="rId30"/>
      <w:footerReference w:type="first" r:id="rId31"/>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9289E" w14:textId="77777777" w:rsidR="00CE7275" w:rsidRDefault="00CE7275">
      <w:r>
        <w:separator/>
      </w:r>
    </w:p>
  </w:endnote>
  <w:endnote w:type="continuationSeparator" w:id="0">
    <w:p w14:paraId="30A6F6CD" w14:textId="77777777" w:rsidR="00CE7275" w:rsidRDefault="00CE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3C6F" w14:textId="77777777" w:rsidR="00974DDD" w:rsidRDefault="00974DDD">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E215D">
      <w:rPr>
        <w:rStyle w:val="PageNumber"/>
        <w:rFonts w:ascii="Arial" w:hAnsi="Arial" w:cs="Arial"/>
        <w:noProof/>
        <w:sz w:val="20"/>
      </w:rPr>
      <w:t>5</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88A9" w14:textId="77777777" w:rsidR="0059097E" w:rsidRPr="00845AA5" w:rsidRDefault="0059097E" w:rsidP="00845AA5">
    <w:pPr>
      <w:pStyle w:val="Footer"/>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sidR="009E215D">
      <w:rPr>
        <w:rStyle w:val="PageNumber"/>
        <w:rFonts w:ascii="Arial" w:hAnsi="Arial" w:cs="Arial"/>
        <w:noProof/>
        <w:sz w:val="20"/>
      </w:rPr>
      <w:t>1</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8495" w14:textId="77777777" w:rsidR="00974DDD" w:rsidRPr="000C0FF1" w:rsidRDefault="00974DDD"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9E215D">
      <w:rPr>
        <w:rStyle w:val="PageNumber"/>
        <w:rFonts w:ascii="Arial" w:hAnsi="Arial" w:cs="Arial"/>
        <w:noProof/>
        <w:sz w:val="20"/>
        <w:szCs w:val="20"/>
      </w:rPr>
      <w:t>7</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C435" w14:textId="77777777" w:rsidR="00974DDD" w:rsidRPr="00921BA1" w:rsidRDefault="00974DDD"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910B0" w14:textId="77777777" w:rsidR="00CE7275" w:rsidRDefault="00CE7275">
      <w:r>
        <w:separator/>
      </w:r>
    </w:p>
  </w:footnote>
  <w:footnote w:type="continuationSeparator" w:id="0">
    <w:p w14:paraId="40C3BD83" w14:textId="77777777" w:rsidR="00CE7275" w:rsidRDefault="00CE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C7D8" w14:textId="77777777" w:rsidR="00974DDD" w:rsidRDefault="00974DDD">
    <w:pPr>
      <w:pStyle w:val="Header"/>
      <w:rPr>
        <w:rFonts w:ascii="Arial" w:hAnsi="Arial" w:cs="Arial"/>
        <w:b/>
        <w:sz w:val="16"/>
        <w:szCs w:val="16"/>
      </w:rPr>
    </w:pPr>
    <w:r>
      <w:rPr>
        <w:rFonts w:ascii="Arial" w:hAnsi="Arial" w:cs="Arial"/>
        <w:b/>
        <w:sz w:val="16"/>
        <w:szCs w:val="16"/>
      </w:rPr>
      <w:t xml:space="preserve">3800-FM-BCW0539    </w:t>
    </w:r>
    <w:r w:rsidR="00B566FF">
      <w:rPr>
        <w:rFonts w:ascii="Arial" w:hAnsi="Arial" w:cs="Arial"/>
        <w:b/>
        <w:sz w:val="16"/>
        <w:szCs w:val="16"/>
      </w:rPr>
      <w:t>Rev. 8</w:t>
    </w:r>
    <w:r>
      <w:rPr>
        <w:rFonts w:ascii="Arial" w:hAnsi="Arial" w:cs="Arial"/>
        <w:b/>
        <w:sz w:val="16"/>
        <w:szCs w:val="16"/>
      </w:rPr>
      <w:t>/2018</w:t>
    </w:r>
  </w:p>
  <w:p w14:paraId="019A78AC" w14:textId="77777777" w:rsidR="00974DDD" w:rsidRPr="00AE03CE" w:rsidRDefault="00974DDD">
    <w:pPr>
      <w:pStyle w:val="Header"/>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0" w:type="dxa"/>
      <w:tblCellMar>
        <w:left w:w="0" w:type="dxa"/>
        <w:right w:w="0" w:type="dxa"/>
      </w:tblCellMar>
      <w:tblLook w:val="04A0" w:firstRow="1" w:lastRow="0" w:firstColumn="1" w:lastColumn="0" w:noHBand="0" w:noVBand="1"/>
    </w:tblPr>
    <w:tblGrid>
      <w:gridCol w:w="2610"/>
      <w:gridCol w:w="5580"/>
      <w:gridCol w:w="2610"/>
    </w:tblGrid>
    <w:tr w:rsidR="00974DDD" w:rsidRPr="00B536DD" w14:paraId="08BAABD7" w14:textId="77777777" w:rsidTr="00974DDD">
      <w:tc>
        <w:tcPr>
          <w:tcW w:w="2610" w:type="dxa"/>
          <w:shd w:val="clear" w:color="auto" w:fill="auto"/>
        </w:tcPr>
        <w:p w14:paraId="683010F2" w14:textId="77777777" w:rsidR="00974DDD" w:rsidRPr="009378C7" w:rsidRDefault="00974DDD" w:rsidP="00AE03CE">
          <w:pPr>
            <w:pStyle w:val="FormNumpg2"/>
          </w:pPr>
          <w:r>
            <w:t xml:space="preserve">3800-FM-BCW0539    </w:t>
          </w:r>
          <w:r w:rsidR="00B566FF">
            <w:t>Rev. 8</w:t>
          </w:r>
          <w:r>
            <w:t>/2018</w:t>
          </w:r>
        </w:p>
      </w:tc>
      <w:tc>
        <w:tcPr>
          <w:tcW w:w="5580" w:type="dxa"/>
          <w:vMerge w:val="restart"/>
          <w:shd w:val="clear" w:color="auto" w:fill="auto"/>
        </w:tcPr>
        <w:p w14:paraId="170701A6" w14:textId="77777777" w:rsidR="00974DDD" w:rsidRPr="00181085" w:rsidRDefault="00974DDD" w:rsidP="00AE03CE">
          <w:pPr>
            <w:pStyle w:val="HeaderPage1-FormNumber"/>
            <w:jc w:val="center"/>
          </w:pPr>
          <w:r w:rsidRPr="00181085">
            <w:t>COMMONWEALTH OF PENNSYLVANIA</w:t>
          </w:r>
        </w:p>
        <w:p w14:paraId="02D7047E" w14:textId="77777777" w:rsidR="00974DDD" w:rsidRPr="00181085" w:rsidRDefault="00974DDD" w:rsidP="00AE03CE">
          <w:pPr>
            <w:pStyle w:val="HeaderPage1-FormNumber"/>
            <w:jc w:val="center"/>
          </w:pPr>
          <w:r w:rsidRPr="00181085">
            <w:t>DEPARTMENT OF ENVIRONMENTAL PROTECTION</w:t>
          </w:r>
        </w:p>
        <w:p w14:paraId="0DD3F852" w14:textId="77777777" w:rsidR="00974DDD" w:rsidRPr="00B536DD" w:rsidRDefault="00974DDD" w:rsidP="00AE03CE">
          <w:pPr>
            <w:pStyle w:val="HeaderPage1-FormNumber"/>
            <w:jc w:val="center"/>
          </w:pPr>
          <w:r>
            <w:t>BUREAU OF CLEAN WATER</w:t>
          </w:r>
        </w:p>
      </w:tc>
      <w:tc>
        <w:tcPr>
          <w:tcW w:w="2610" w:type="dxa"/>
        </w:tcPr>
        <w:p w14:paraId="17EA0B28" w14:textId="77777777" w:rsidR="00974DDD" w:rsidRPr="00181085" w:rsidRDefault="00974DDD" w:rsidP="00AE03CE">
          <w:pPr>
            <w:pStyle w:val="HeaderPage1-FormNumber"/>
            <w:jc w:val="center"/>
          </w:pPr>
        </w:p>
      </w:tc>
    </w:tr>
    <w:tr w:rsidR="00974DDD" w:rsidRPr="00B536DD" w14:paraId="65DC92DE" w14:textId="77777777" w:rsidTr="00974DDD">
      <w:tc>
        <w:tcPr>
          <w:tcW w:w="2610" w:type="dxa"/>
          <w:shd w:val="clear" w:color="auto" w:fill="auto"/>
        </w:tcPr>
        <w:p w14:paraId="7C5F1452" w14:textId="77777777" w:rsidR="00974DDD" w:rsidRPr="00B536DD" w:rsidRDefault="00974DDD" w:rsidP="00AE03CE">
          <w:r>
            <w:rPr>
              <w:noProof/>
            </w:rPr>
            <w:drawing>
              <wp:anchor distT="0" distB="0" distL="114300" distR="114300" simplePos="0" relativeHeight="251661312" behindDoc="0" locked="0" layoutInCell="1" allowOverlap="1" wp14:anchorId="219A7D44" wp14:editId="3EC4660E">
                <wp:simplePos x="0" y="0"/>
                <wp:positionH relativeFrom="column">
                  <wp:posOffset>0</wp:posOffset>
                </wp:positionH>
                <wp:positionV relativeFrom="paragraph">
                  <wp:posOffset>13335</wp:posOffset>
                </wp:positionV>
                <wp:extent cx="1554480" cy="337185"/>
                <wp:effectExtent l="0" t="0" r="7620" b="5715"/>
                <wp:wrapNone/>
                <wp:docPr id="8" name="Picture 2"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vMerge/>
          <w:shd w:val="clear" w:color="auto" w:fill="auto"/>
        </w:tcPr>
        <w:p w14:paraId="669B76FD" w14:textId="77777777" w:rsidR="00974DDD" w:rsidRPr="00B536DD" w:rsidRDefault="00974DDD" w:rsidP="00AE03CE"/>
      </w:tc>
      <w:tc>
        <w:tcPr>
          <w:tcW w:w="2610" w:type="dxa"/>
        </w:tcPr>
        <w:p w14:paraId="7530A2A5" w14:textId="77777777" w:rsidR="00974DDD" w:rsidRPr="00B536DD" w:rsidRDefault="00974DDD" w:rsidP="00AE03CE"/>
      </w:tc>
    </w:tr>
  </w:tbl>
  <w:p w14:paraId="59FB4376" w14:textId="77777777" w:rsidR="00974DDD" w:rsidRPr="00AE03CE" w:rsidRDefault="00974DDD" w:rsidP="00AE0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128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1728963">
    <w:abstractNumId w:val="5"/>
  </w:num>
  <w:num w:numId="2" w16cid:durableId="1776900016">
    <w:abstractNumId w:val="16"/>
  </w:num>
  <w:num w:numId="3" w16cid:durableId="1532458108">
    <w:abstractNumId w:val="0"/>
  </w:num>
  <w:num w:numId="4" w16cid:durableId="478502879">
    <w:abstractNumId w:val="8"/>
  </w:num>
  <w:num w:numId="5" w16cid:durableId="728000489">
    <w:abstractNumId w:val="11"/>
  </w:num>
  <w:num w:numId="6" w16cid:durableId="1630279808">
    <w:abstractNumId w:val="14"/>
  </w:num>
  <w:num w:numId="7" w16cid:durableId="382801409">
    <w:abstractNumId w:val="1"/>
  </w:num>
  <w:num w:numId="8" w16cid:durableId="2026979755">
    <w:abstractNumId w:val="12"/>
  </w:num>
  <w:num w:numId="9" w16cid:durableId="1900238780">
    <w:abstractNumId w:val="18"/>
  </w:num>
  <w:num w:numId="10" w16cid:durableId="1574044878">
    <w:abstractNumId w:val="13"/>
  </w:num>
  <w:num w:numId="11" w16cid:durableId="1580674477">
    <w:abstractNumId w:val="4"/>
  </w:num>
  <w:num w:numId="12" w16cid:durableId="952129293">
    <w:abstractNumId w:val="2"/>
  </w:num>
  <w:num w:numId="13" w16cid:durableId="1912812216">
    <w:abstractNumId w:val="19"/>
  </w:num>
  <w:num w:numId="14" w16cid:durableId="1629118267">
    <w:abstractNumId w:val="9"/>
  </w:num>
  <w:num w:numId="15" w16cid:durableId="758410918">
    <w:abstractNumId w:val="6"/>
  </w:num>
  <w:num w:numId="16" w16cid:durableId="1119029891">
    <w:abstractNumId w:val="15"/>
  </w:num>
  <w:num w:numId="17" w16cid:durableId="1070539486">
    <w:abstractNumId w:val="10"/>
  </w:num>
  <w:num w:numId="18" w16cid:durableId="2048871309">
    <w:abstractNumId w:val="7"/>
  </w:num>
  <w:num w:numId="19" w16cid:durableId="1910578325">
    <w:abstractNumId w:val="17"/>
  </w:num>
  <w:num w:numId="20" w16cid:durableId="19198994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noPunctuationKerning/>
  <w:characterSpacingControl w:val="doNotCompress"/>
  <w:hdrShapeDefaults>
    <o:shapedefaults v:ext="edit" spidmax="2050" fill="f" fillcolor="white" stroke="f">
      <v:fill color="white" on="f"/>
      <v:stroke on="f"/>
    </o:shapedefaults>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1E5ECF"/>
    <w:rsid w:val="002045D7"/>
    <w:rsid w:val="00227718"/>
    <w:rsid w:val="002611A2"/>
    <w:rsid w:val="00265255"/>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972A4"/>
    <w:rsid w:val="003B5DE3"/>
    <w:rsid w:val="003F0639"/>
    <w:rsid w:val="003F1E75"/>
    <w:rsid w:val="0042095A"/>
    <w:rsid w:val="00431F82"/>
    <w:rsid w:val="004326E7"/>
    <w:rsid w:val="00444665"/>
    <w:rsid w:val="00470545"/>
    <w:rsid w:val="00482CAF"/>
    <w:rsid w:val="00491A4A"/>
    <w:rsid w:val="00491C49"/>
    <w:rsid w:val="00495CDC"/>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097E"/>
    <w:rsid w:val="00594BD0"/>
    <w:rsid w:val="005B16D4"/>
    <w:rsid w:val="005B3CA9"/>
    <w:rsid w:val="005C7540"/>
    <w:rsid w:val="005D35AC"/>
    <w:rsid w:val="005E46AF"/>
    <w:rsid w:val="005F2498"/>
    <w:rsid w:val="005F398D"/>
    <w:rsid w:val="005F3B94"/>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2FFD"/>
    <w:rsid w:val="00916AD2"/>
    <w:rsid w:val="00921FCE"/>
    <w:rsid w:val="0092289C"/>
    <w:rsid w:val="009232A4"/>
    <w:rsid w:val="00927651"/>
    <w:rsid w:val="0093414A"/>
    <w:rsid w:val="009400EE"/>
    <w:rsid w:val="00974DDD"/>
    <w:rsid w:val="00975FF2"/>
    <w:rsid w:val="00993F1C"/>
    <w:rsid w:val="009B7BAF"/>
    <w:rsid w:val="009D23F1"/>
    <w:rsid w:val="009D799E"/>
    <w:rsid w:val="009E215D"/>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03CE"/>
    <w:rsid w:val="00AE1606"/>
    <w:rsid w:val="00AE6B85"/>
    <w:rsid w:val="00AF52B3"/>
    <w:rsid w:val="00B00C21"/>
    <w:rsid w:val="00B05092"/>
    <w:rsid w:val="00B061AA"/>
    <w:rsid w:val="00B06C43"/>
    <w:rsid w:val="00B35E24"/>
    <w:rsid w:val="00B35EE3"/>
    <w:rsid w:val="00B40FD3"/>
    <w:rsid w:val="00B457DA"/>
    <w:rsid w:val="00B566FF"/>
    <w:rsid w:val="00B67D18"/>
    <w:rsid w:val="00B74C75"/>
    <w:rsid w:val="00B812BE"/>
    <w:rsid w:val="00B90C7B"/>
    <w:rsid w:val="00B91482"/>
    <w:rsid w:val="00BA249A"/>
    <w:rsid w:val="00BB0495"/>
    <w:rsid w:val="00BC0507"/>
    <w:rsid w:val="00BD6A77"/>
    <w:rsid w:val="00BE3D06"/>
    <w:rsid w:val="00BF5C2A"/>
    <w:rsid w:val="00C24509"/>
    <w:rsid w:val="00C27912"/>
    <w:rsid w:val="00C27ABE"/>
    <w:rsid w:val="00C47EA3"/>
    <w:rsid w:val="00C53FD7"/>
    <w:rsid w:val="00C77C5F"/>
    <w:rsid w:val="00C817B5"/>
    <w:rsid w:val="00C83C1A"/>
    <w:rsid w:val="00CA1007"/>
    <w:rsid w:val="00CB0D06"/>
    <w:rsid w:val="00CB54E0"/>
    <w:rsid w:val="00CC0299"/>
    <w:rsid w:val="00CD1332"/>
    <w:rsid w:val="00CE7275"/>
    <w:rsid w:val="00CF1BF9"/>
    <w:rsid w:val="00D24F31"/>
    <w:rsid w:val="00D35706"/>
    <w:rsid w:val="00D605A5"/>
    <w:rsid w:val="00D77004"/>
    <w:rsid w:val="00D82148"/>
    <w:rsid w:val="00D8659B"/>
    <w:rsid w:val="00DA379F"/>
    <w:rsid w:val="00DA3BFC"/>
    <w:rsid w:val="00DA6B08"/>
    <w:rsid w:val="00DB7A1A"/>
    <w:rsid w:val="00DB7B05"/>
    <w:rsid w:val="00DD4A50"/>
    <w:rsid w:val="00DD50F1"/>
    <w:rsid w:val="00DD6E53"/>
    <w:rsid w:val="00DD7AEE"/>
    <w:rsid w:val="00E024EE"/>
    <w:rsid w:val="00E174B7"/>
    <w:rsid w:val="00E35C51"/>
    <w:rsid w:val="00E55D6C"/>
    <w:rsid w:val="00E57865"/>
    <w:rsid w:val="00E57E8A"/>
    <w:rsid w:val="00E67104"/>
    <w:rsid w:val="00E7066D"/>
    <w:rsid w:val="00E82F19"/>
    <w:rsid w:val="00E915C2"/>
    <w:rsid w:val="00E96F9B"/>
    <w:rsid w:val="00EA51DC"/>
    <w:rsid w:val="00EF3E5A"/>
    <w:rsid w:val="00EF416F"/>
    <w:rsid w:val="00F01AA2"/>
    <w:rsid w:val="00F049A3"/>
    <w:rsid w:val="00F352E1"/>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9936FB2"/>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 w:type="paragraph" w:customStyle="1" w:styleId="FormNumpg2">
    <w:name w:val="Form Num pg2"/>
    <w:link w:val="FormNumpg2Char"/>
    <w:qFormat/>
    <w:rsid w:val="00AE03CE"/>
    <w:rPr>
      <w:rFonts w:ascii="Arial" w:eastAsia="Times" w:hAnsi="Arial"/>
      <w:b/>
      <w:sz w:val="16"/>
      <w:szCs w:val="16"/>
    </w:rPr>
  </w:style>
  <w:style w:type="character" w:customStyle="1" w:styleId="FormNumpg2Char">
    <w:name w:val="Form Num pg2 Char"/>
    <w:link w:val="FormNumpg2"/>
    <w:rsid w:val="00AE03CE"/>
    <w:rPr>
      <w:rFonts w:ascii="Arial" w:eastAsia="Times" w:hAnsi="Arial"/>
      <w:b/>
      <w:sz w:val="16"/>
      <w:szCs w:val="16"/>
    </w:rPr>
  </w:style>
  <w:style w:type="paragraph" w:customStyle="1" w:styleId="HeaderPage1-FormNumber">
    <w:name w:val="Header Page 1 - Form Number"/>
    <w:basedOn w:val="Normal"/>
    <w:link w:val="HeaderPage1-FormNumberChar"/>
    <w:qFormat/>
    <w:rsid w:val="00AE03CE"/>
    <w:pPr>
      <w:tabs>
        <w:tab w:val="center" w:pos="4680"/>
        <w:tab w:val="right" w:pos="9360"/>
      </w:tabs>
      <w:jc w:val="both"/>
    </w:pPr>
    <w:rPr>
      <w:rFonts w:ascii="Arial" w:eastAsia="Times" w:hAnsi="Arial"/>
      <w:b/>
      <w:sz w:val="16"/>
      <w:szCs w:val="16"/>
    </w:rPr>
  </w:style>
  <w:style w:type="character" w:customStyle="1" w:styleId="HeaderPage1-FormNumberChar">
    <w:name w:val="Header Page 1 - Form Number Char"/>
    <w:link w:val="HeaderPage1-FormNumber"/>
    <w:rsid w:val="00AE03CE"/>
    <w:rPr>
      <w:rFonts w:ascii="Arial" w:eastAsia="Times" w:hAnsi="Arial"/>
      <w:b/>
      <w:sz w:val="16"/>
      <w:szCs w:val="16"/>
    </w:rPr>
  </w:style>
  <w:style w:type="paragraph" w:styleId="ListParagraph">
    <w:name w:val="List Paragraph"/>
    <w:basedOn w:val="Normal"/>
    <w:uiPriority w:val="34"/>
    <w:qFormat/>
    <w:rsid w:val="00E915C2"/>
    <w:pPr>
      <w:ind w:left="720"/>
      <w:contextualSpacing/>
    </w:pPr>
  </w:style>
  <w:style w:type="character" w:customStyle="1" w:styleId="FooterChar">
    <w:name w:val="Footer Char"/>
    <w:basedOn w:val="DefaultParagraphFont"/>
    <w:link w:val="Footer"/>
    <w:uiPriority w:val="99"/>
    <w:rsid w:val="005909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oilsurvey.nrcs.usda.gov/app/"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dep.pa.gov"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28F60-5FAD-414F-A31A-47CC76A66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37581</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Tuscarora Township</cp:lastModifiedBy>
  <cp:revision>2</cp:revision>
  <cp:lastPrinted>2022-10-19T11:40:00Z</cp:lastPrinted>
  <dcterms:created xsi:type="dcterms:W3CDTF">2022-10-19T11:43:00Z</dcterms:created>
  <dcterms:modified xsi:type="dcterms:W3CDTF">2022-10-19T11:43:00Z</dcterms:modified>
</cp:coreProperties>
</file>